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BF05" w14:textId="77777777" w:rsidR="003B5480" w:rsidRDefault="00D75DC5">
      <w:pPr>
        <w:spacing w:line="46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/>
          <w:b/>
          <w:color w:val="000000"/>
          <w:sz w:val="40"/>
          <w:szCs w:val="40"/>
        </w:rPr>
        <w:t>修正全國公教員工優惠商店推動方案</w:t>
      </w:r>
    </w:p>
    <w:p w14:paraId="1D6F172F" w14:textId="77777777" w:rsidR="003B5480" w:rsidRDefault="00D75DC5">
      <w:pPr>
        <w:pStyle w:val="a3"/>
        <w:numPr>
          <w:ilvl w:val="0"/>
          <w:numId w:val="1"/>
        </w:numPr>
        <w:spacing w:line="460" w:lineRule="exact"/>
        <w:ind w:left="618" w:hanging="61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為增進全國公教員工福利，鼓勵承辦單位接洽優惠商店，辦理消費優惠合作措施，提供全國公教員工參考運用，特訂定本方案。</w:t>
      </w:r>
    </w:p>
    <w:p w14:paraId="49D91CEC" w14:textId="77777777" w:rsidR="003B5480" w:rsidRDefault="00D75DC5">
      <w:pPr>
        <w:pStyle w:val="a3"/>
        <w:numPr>
          <w:ilvl w:val="0"/>
          <w:numId w:val="1"/>
        </w:numPr>
        <w:spacing w:line="460" w:lineRule="exact"/>
        <w:ind w:left="616" w:hanging="61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本方案用詞定義如下：</w:t>
      </w:r>
    </w:p>
    <w:p w14:paraId="29376214" w14:textId="77777777" w:rsidR="003B5480" w:rsidRDefault="00D75DC5">
      <w:pPr>
        <w:pStyle w:val="a3"/>
        <w:numPr>
          <w:ilvl w:val="1"/>
          <w:numId w:val="2"/>
        </w:numPr>
        <w:spacing w:line="460" w:lineRule="exact"/>
        <w:ind w:left="1148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承辦單位：指行政院、行政院所屬二級機關、省政府、省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諮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 xml:space="preserve">議會、直轄市政府、縣（市）政府、直轄市議會、縣（市）議會、全國公務人員協會及各機關公務人員協會。　</w:t>
      </w:r>
    </w:p>
    <w:p w14:paraId="4CBA52A9" w14:textId="77777777" w:rsidR="003B5480" w:rsidRDefault="00D75DC5">
      <w:pPr>
        <w:pStyle w:val="a3"/>
        <w:numPr>
          <w:ilvl w:val="1"/>
          <w:numId w:val="2"/>
        </w:numPr>
        <w:spacing w:line="460" w:lineRule="exact"/>
        <w:ind w:left="1148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優惠商店：指依法辦理完成公司、商業或民宿等應辦理之登記，領有相關證照而合法營業，並有意願提供全國公教員工商品或服務折扣等優惠之公司、商號或民宿(包含實體及網路商店)。</w:t>
      </w:r>
    </w:p>
    <w:p w14:paraId="2301FC7B" w14:textId="77777777" w:rsidR="003B5480" w:rsidRDefault="00D75DC5">
      <w:pPr>
        <w:pStyle w:val="a3"/>
        <w:numPr>
          <w:ilvl w:val="1"/>
          <w:numId w:val="2"/>
        </w:numPr>
        <w:spacing w:line="460" w:lineRule="exact"/>
        <w:ind w:left="1148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優惠對象：指全國各機關(構)、公立學校及公營事業機構現職、退休員工（含同行眷屬）及於上開機關（構）、學校服務之志工。</w:t>
      </w:r>
    </w:p>
    <w:p w14:paraId="1E3FC16B" w14:textId="77777777" w:rsidR="003B5480" w:rsidRDefault="00D75DC5">
      <w:pPr>
        <w:pStyle w:val="a3"/>
        <w:numPr>
          <w:ilvl w:val="0"/>
          <w:numId w:val="1"/>
        </w:numPr>
        <w:spacing w:line="460" w:lineRule="exact"/>
        <w:ind w:left="616" w:hanging="61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權責分工如下：</w:t>
      </w:r>
    </w:p>
    <w:p w14:paraId="0EEBEB55" w14:textId="77777777" w:rsidR="003B5480" w:rsidRDefault="00D75DC5">
      <w:pPr>
        <w:pStyle w:val="a3"/>
        <w:numPr>
          <w:ilvl w:val="0"/>
          <w:numId w:val="3"/>
        </w:numPr>
        <w:spacing w:line="460" w:lineRule="exact"/>
        <w:ind w:left="1162" w:hanging="588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行政院人事行政總處（以下簡稱人事總處）：</w:t>
      </w:r>
    </w:p>
    <w:p w14:paraId="0BAFDDF8" w14:textId="77777777" w:rsidR="003B5480" w:rsidRDefault="00D75DC5">
      <w:pPr>
        <w:pStyle w:val="a3"/>
        <w:numPr>
          <w:ilvl w:val="1"/>
          <w:numId w:val="4"/>
        </w:numPr>
        <w:tabs>
          <w:tab w:val="left" w:pos="528"/>
        </w:tabs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督導本方案之推動。</w:t>
      </w:r>
    </w:p>
    <w:p w14:paraId="74E32E82" w14:textId="77777777" w:rsidR="003B5480" w:rsidRDefault="00D75DC5">
      <w:pPr>
        <w:pStyle w:val="a3"/>
        <w:numPr>
          <w:ilvl w:val="1"/>
          <w:numId w:val="4"/>
        </w:numPr>
        <w:tabs>
          <w:tab w:val="left" w:pos="528"/>
        </w:tabs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提供公務福利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ｅ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化平台（以下簡稱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ｅ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化平台），以供承辦單位刊登優惠訊息，並得視狀況刪除不確實之優惠訊息。</w:t>
      </w:r>
    </w:p>
    <w:p w14:paraId="4A7C3301" w14:textId="77777777" w:rsidR="003B5480" w:rsidRDefault="00D75DC5">
      <w:pPr>
        <w:pStyle w:val="a3"/>
        <w:numPr>
          <w:ilvl w:val="1"/>
          <w:numId w:val="4"/>
        </w:numPr>
        <w:tabs>
          <w:tab w:val="left" w:pos="528"/>
        </w:tabs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製作優惠商店識別標誌貼紙，並分送承辦單位。　</w:t>
      </w:r>
    </w:p>
    <w:p w14:paraId="19BD77EB" w14:textId="77777777" w:rsidR="003B5480" w:rsidRDefault="00D75DC5">
      <w:pPr>
        <w:pStyle w:val="a3"/>
        <w:numPr>
          <w:ilvl w:val="1"/>
          <w:numId w:val="4"/>
        </w:numPr>
        <w:tabs>
          <w:tab w:val="left" w:pos="528"/>
        </w:tabs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訂定全國公教員工優惠方案同意書（以下簡稱同意書）範本(如附件)。</w:t>
      </w:r>
    </w:p>
    <w:p w14:paraId="14AE41F3" w14:textId="77777777" w:rsidR="003B5480" w:rsidRDefault="00D75DC5">
      <w:pPr>
        <w:pStyle w:val="a3"/>
        <w:numPr>
          <w:ilvl w:val="0"/>
          <w:numId w:val="3"/>
        </w:numPr>
        <w:spacing w:line="460" w:lineRule="exact"/>
        <w:ind w:left="1176" w:hanging="61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承辦單位：</w:t>
      </w:r>
    </w:p>
    <w:p w14:paraId="7C24B701" w14:textId="77777777" w:rsidR="003B5480" w:rsidRDefault="00D75DC5">
      <w:pPr>
        <w:pStyle w:val="a3"/>
        <w:numPr>
          <w:ilvl w:val="0"/>
          <w:numId w:val="5"/>
        </w:numPr>
        <w:tabs>
          <w:tab w:val="left" w:pos="528"/>
        </w:tabs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接洽有意願提供優惠之業者成為優惠商店，並接洽優惠項目及優惠期間等。每次接洽優惠商店提供之優惠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期間，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不得超過二年，期滿得繼續接洽優惠事宜，仍以二年為限。</w:t>
      </w:r>
    </w:p>
    <w:p w14:paraId="278D9641" w14:textId="77777777" w:rsidR="003B5480" w:rsidRDefault="00D75DC5">
      <w:pPr>
        <w:pStyle w:val="a3"/>
        <w:numPr>
          <w:ilvl w:val="0"/>
          <w:numId w:val="5"/>
        </w:numPr>
        <w:tabs>
          <w:tab w:val="left" w:pos="528"/>
        </w:tabs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審查優惠商店是否具有合法之公司、商業、民宿登記證明文件或相關立案證明文件。</w:t>
      </w:r>
    </w:p>
    <w:p w14:paraId="7DC9FCDF" w14:textId="77777777" w:rsidR="003B5480" w:rsidRDefault="00D75DC5">
      <w:pPr>
        <w:pStyle w:val="a3"/>
        <w:numPr>
          <w:ilvl w:val="0"/>
          <w:numId w:val="5"/>
        </w:numPr>
        <w:tabs>
          <w:tab w:val="left" w:pos="528"/>
        </w:tabs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接洽連鎖型之優惠商店時，如遇有困難致無法完成洽簽者，得洽由人事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總處衡酌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後，統籌與總公司辦理優惠事宜。</w:t>
      </w:r>
    </w:p>
    <w:p w14:paraId="48F6FF3B" w14:textId="77777777" w:rsidR="003B5480" w:rsidRDefault="00D75DC5">
      <w:pPr>
        <w:pStyle w:val="a3"/>
        <w:numPr>
          <w:ilvl w:val="0"/>
          <w:numId w:val="5"/>
        </w:num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至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ｅ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化平台登載優惠訊息，定期檢視優惠訊息之正確性，</w:t>
      </w:r>
      <w:r>
        <w:rPr>
          <w:rFonts w:ascii="標楷體" w:eastAsia="標楷體" w:hAnsi="標楷體"/>
          <w:color w:val="000000"/>
          <w:sz w:val="28"/>
          <w:szCs w:val="28"/>
        </w:rPr>
        <w:lastRenderedPageBreak/>
        <w:t xml:space="preserve">並協助處理未更新致發生之消費爭議。　</w:t>
      </w:r>
    </w:p>
    <w:p w14:paraId="46AA5CF7" w14:textId="77777777" w:rsidR="003B5480" w:rsidRDefault="00D75DC5">
      <w:pPr>
        <w:pStyle w:val="a3"/>
        <w:numPr>
          <w:ilvl w:val="0"/>
          <w:numId w:val="5"/>
        </w:num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適時宣導公教員工參考運用本方案，並視實際需要辦理滿意度調查。</w:t>
      </w:r>
    </w:p>
    <w:p w14:paraId="10BD441A" w14:textId="77777777" w:rsidR="003B5480" w:rsidRDefault="00D75DC5">
      <w:pPr>
        <w:pStyle w:val="a3"/>
        <w:numPr>
          <w:ilvl w:val="0"/>
          <w:numId w:val="5"/>
        </w:num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妥適處理公教員工對優惠商店之反映意見。</w:t>
      </w:r>
    </w:p>
    <w:p w14:paraId="47EA6127" w14:textId="77777777" w:rsidR="003B5480" w:rsidRDefault="00D75DC5">
      <w:pPr>
        <w:pStyle w:val="a3"/>
        <w:numPr>
          <w:ilvl w:val="0"/>
          <w:numId w:val="5"/>
        </w:numPr>
        <w:spacing w:line="4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將優惠商店識別標誌貼紙分送優惠商店。</w:t>
      </w:r>
    </w:p>
    <w:p w14:paraId="059DE87E" w14:textId="77777777" w:rsidR="003B5480" w:rsidRDefault="00D75DC5">
      <w:pPr>
        <w:pStyle w:val="a3"/>
        <w:numPr>
          <w:ilvl w:val="0"/>
          <w:numId w:val="3"/>
        </w:numPr>
        <w:spacing w:line="460" w:lineRule="exact"/>
        <w:ind w:left="1218" w:hanging="61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優惠商店：</w:t>
      </w:r>
    </w:p>
    <w:p w14:paraId="15ECDCA7" w14:textId="77777777" w:rsidR="003B5480" w:rsidRDefault="00D75DC5">
      <w:pPr>
        <w:pStyle w:val="a3"/>
        <w:numPr>
          <w:ilvl w:val="0"/>
          <w:numId w:val="6"/>
        </w:numPr>
        <w:tabs>
          <w:tab w:val="left" w:pos="528"/>
        </w:tabs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填具同意書，並遵守本方案及同意書相關規範。</w:t>
      </w:r>
    </w:p>
    <w:p w14:paraId="3AD9B2F5" w14:textId="77777777" w:rsidR="003B5480" w:rsidRDefault="00D75DC5">
      <w:pPr>
        <w:pStyle w:val="a3"/>
        <w:numPr>
          <w:ilvl w:val="0"/>
          <w:numId w:val="6"/>
        </w:numPr>
        <w:tabs>
          <w:tab w:val="left" w:pos="528"/>
        </w:tabs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實體商店應於入口處或收銀台等明顯易見之處，張貼優惠商店識別標誌貼紙。</w:t>
      </w:r>
    </w:p>
    <w:p w14:paraId="4CB33500" w14:textId="77777777" w:rsidR="003B5480" w:rsidRDefault="00D75DC5">
      <w:pPr>
        <w:pStyle w:val="a3"/>
        <w:numPr>
          <w:ilvl w:val="0"/>
          <w:numId w:val="6"/>
        </w:numPr>
        <w:tabs>
          <w:tab w:val="left" w:pos="528"/>
        </w:tabs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網路商店應於其電子商務網路交易平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之網頁明顯處，公告為優惠商店。</w:t>
      </w:r>
    </w:p>
    <w:p w14:paraId="12050C3B" w14:textId="77777777" w:rsidR="003B5480" w:rsidRDefault="00D75DC5">
      <w:pPr>
        <w:pStyle w:val="a3"/>
        <w:numPr>
          <w:ilvl w:val="0"/>
          <w:numId w:val="1"/>
        </w:numPr>
        <w:spacing w:line="460" w:lineRule="exact"/>
        <w:ind w:left="616" w:hanging="61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優惠對象應注意事項：至優惠商店消費時，應配合提供足資識別優惠對象身分之相關證明。</w:t>
      </w:r>
    </w:p>
    <w:p w14:paraId="66B2F4FE" w14:textId="77777777" w:rsidR="003B5480" w:rsidRDefault="00D75DC5">
      <w:pPr>
        <w:pStyle w:val="a3"/>
        <w:numPr>
          <w:ilvl w:val="0"/>
          <w:numId w:val="1"/>
        </w:numPr>
        <w:spacing w:line="460" w:lineRule="exact"/>
        <w:ind w:left="616" w:hanging="61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承辦單位與優惠商店訂立同意書應注意下列事項：</w:t>
      </w:r>
    </w:p>
    <w:p w14:paraId="7A6DB200" w14:textId="77777777" w:rsidR="003B5480" w:rsidRDefault="00D75DC5">
      <w:pPr>
        <w:pStyle w:val="a3"/>
        <w:numPr>
          <w:ilvl w:val="0"/>
          <w:numId w:val="7"/>
        </w:numPr>
        <w:tabs>
          <w:tab w:val="left" w:pos="993"/>
        </w:tabs>
        <w:spacing w:line="460" w:lineRule="exact"/>
        <w:ind w:left="1218" w:hanging="60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優惠商店應簽訂書面同意書，明定權利義務關係，並交付承辦單位。</w:t>
      </w:r>
    </w:p>
    <w:p w14:paraId="5D52A242" w14:textId="77777777" w:rsidR="003B5480" w:rsidRDefault="00D75DC5">
      <w:pPr>
        <w:pStyle w:val="a3"/>
        <w:numPr>
          <w:ilvl w:val="0"/>
          <w:numId w:val="7"/>
        </w:numPr>
        <w:spacing w:line="460" w:lineRule="exact"/>
        <w:ind w:left="1218" w:hanging="61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同意書內容應包括下列事項：</w:t>
      </w:r>
    </w:p>
    <w:p w14:paraId="4627AC59" w14:textId="77777777" w:rsidR="003B5480" w:rsidRDefault="00D75DC5">
      <w:pPr>
        <w:pStyle w:val="a3"/>
        <w:numPr>
          <w:ilvl w:val="0"/>
          <w:numId w:val="8"/>
        </w:numPr>
        <w:tabs>
          <w:tab w:val="left" w:pos="528"/>
        </w:tabs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如有下列情形之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者，承辦單位得以書面終止與優惠商店合作關係，並刪除該商店於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ｅ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化平台內之優惠訊息：</w:t>
      </w:r>
    </w:p>
    <w:p w14:paraId="7B0B9B29" w14:textId="77777777" w:rsidR="003B5480" w:rsidRDefault="00D75DC5">
      <w:pPr>
        <w:pStyle w:val="a3"/>
        <w:numPr>
          <w:ilvl w:val="1"/>
          <w:numId w:val="9"/>
        </w:numPr>
        <w:tabs>
          <w:tab w:val="left" w:pos="2268"/>
        </w:tabs>
        <w:spacing w:line="460" w:lineRule="exact"/>
        <w:ind w:left="1440" w:firstLine="29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優惠商店對於優惠為不實之陳述或宣傳。</w:t>
      </w:r>
    </w:p>
    <w:p w14:paraId="074C6304" w14:textId="77777777" w:rsidR="003B5480" w:rsidRDefault="00D75DC5">
      <w:pPr>
        <w:pStyle w:val="a3"/>
        <w:numPr>
          <w:ilvl w:val="1"/>
          <w:numId w:val="9"/>
        </w:numPr>
        <w:tabs>
          <w:tab w:val="left" w:pos="2268"/>
        </w:tabs>
        <w:spacing w:line="460" w:lineRule="exact"/>
        <w:ind w:left="2239" w:hanging="50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優惠商店對承辦單位或優惠對象有不正當行為或不公平之對待。</w:t>
      </w:r>
    </w:p>
    <w:p w14:paraId="187F5251" w14:textId="77777777" w:rsidR="003B5480" w:rsidRDefault="00D75DC5">
      <w:pPr>
        <w:pStyle w:val="a3"/>
        <w:numPr>
          <w:ilvl w:val="1"/>
          <w:numId w:val="9"/>
        </w:numPr>
        <w:tabs>
          <w:tab w:val="left" w:pos="2268"/>
        </w:tabs>
        <w:spacing w:line="460" w:lineRule="exact"/>
        <w:ind w:left="1440" w:firstLine="29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優惠商店違反同意書約定或法令規定。</w:t>
      </w:r>
    </w:p>
    <w:p w14:paraId="6785BA4D" w14:textId="77777777" w:rsidR="003B5480" w:rsidRDefault="00D75DC5">
      <w:pPr>
        <w:pStyle w:val="a3"/>
        <w:numPr>
          <w:ilvl w:val="1"/>
          <w:numId w:val="9"/>
        </w:numPr>
        <w:tabs>
          <w:tab w:val="left" w:pos="2268"/>
        </w:tabs>
        <w:spacing w:line="460" w:lineRule="exact"/>
        <w:ind w:left="2265" w:hanging="53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優惠商店有經營不善或其他不適於辦理本方案優惠之情形。</w:t>
      </w:r>
    </w:p>
    <w:p w14:paraId="104903C0" w14:textId="77777777" w:rsidR="003B5480" w:rsidRDefault="00D75DC5">
      <w:pPr>
        <w:pStyle w:val="a3"/>
        <w:numPr>
          <w:ilvl w:val="1"/>
          <w:numId w:val="9"/>
        </w:numPr>
        <w:tabs>
          <w:tab w:val="left" w:pos="2268"/>
        </w:tabs>
        <w:spacing w:line="460" w:lineRule="exact"/>
        <w:ind w:left="1440" w:firstLine="29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其他正當理由。</w:t>
      </w:r>
    </w:p>
    <w:p w14:paraId="5C21A62E" w14:textId="77777777" w:rsidR="003B5480" w:rsidRDefault="00D75DC5">
      <w:pPr>
        <w:pStyle w:val="a3"/>
        <w:numPr>
          <w:ilvl w:val="0"/>
          <w:numId w:val="8"/>
        </w:numPr>
        <w:tabs>
          <w:tab w:val="left" w:pos="528"/>
        </w:tabs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優惠商店如欲終止優惠合作關係，應有停止營業或其他正當理由，且應於一個月前以書面通知承辦單位。但有緊急或不可抗力之事由，不受一個月之限制。</w:t>
      </w:r>
    </w:p>
    <w:p w14:paraId="11F10CDA" w14:textId="77777777" w:rsidR="003B5480" w:rsidRDefault="00D75DC5">
      <w:pPr>
        <w:pStyle w:val="a3"/>
        <w:numPr>
          <w:ilvl w:val="0"/>
          <w:numId w:val="8"/>
        </w:numPr>
        <w:tabs>
          <w:tab w:val="left" w:pos="528"/>
        </w:tabs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如有第一目之情形而未終止合作關係前，人事總處或承辦</w:t>
      </w:r>
      <w:r>
        <w:rPr>
          <w:rFonts w:ascii="標楷體" w:eastAsia="標楷體" w:hAnsi="標楷體"/>
          <w:color w:val="000000"/>
          <w:sz w:val="28"/>
          <w:szCs w:val="28"/>
        </w:rPr>
        <w:lastRenderedPageBreak/>
        <w:t>單位亦得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逕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予刪除e化平台內之優惠訊息，並停止各項宣導。但應於刪除後通知優惠商店。</w:t>
      </w:r>
    </w:p>
    <w:p w14:paraId="6786CE60" w14:textId="77777777" w:rsidR="003B5480" w:rsidRDefault="00D75DC5">
      <w:pPr>
        <w:pStyle w:val="a3"/>
        <w:numPr>
          <w:ilvl w:val="0"/>
          <w:numId w:val="8"/>
        </w:numPr>
        <w:tabs>
          <w:tab w:val="left" w:pos="528"/>
        </w:tabs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優惠商店自合作關係終止時起，不得再以任何形式表示其為本方案之優惠商店，如有違反致引發紛爭，由優惠商店自負相關法律責任。</w:t>
      </w:r>
    </w:p>
    <w:p w14:paraId="39A82825" w14:textId="77777777" w:rsidR="003B5480" w:rsidRDefault="00D75DC5">
      <w:pPr>
        <w:pStyle w:val="a3"/>
        <w:numPr>
          <w:ilvl w:val="0"/>
          <w:numId w:val="8"/>
        </w:numPr>
        <w:tabs>
          <w:tab w:val="left" w:pos="528"/>
        </w:tabs>
        <w:spacing w:line="46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優惠商店因經營型態改變或其他正當理由，致優惠內容或折扣條件等有增減調整時，應於一個月前以書面通知承辦單位。</w:t>
      </w:r>
    </w:p>
    <w:p w14:paraId="0318E32B" w14:textId="77777777" w:rsidR="003B5480" w:rsidRDefault="00D75DC5">
      <w:pPr>
        <w:pStyle w:val="a3"/>
        <w:numPr>
          <w:ilvl w:val="0"/>
          <w:numId w:val="1"/>
        </w:numPr>
        <w:spacing w:line="460" w:lineRule="exact"/>
        <w:ind w:left="616" w:hanging="61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獎勵：承辦單位推動本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方案著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有績效者，人事總處得予行政獎勵或適當方式公開表揚。</w:t>
      </w:r>
    </w:p>
    <w:p w14:paraId="6CCFA649" w14:textId="77777777" w:rsidR="003B5480" w:rsidRDefault="00D75DC5">
      <w:pPr>
        <w:pStyle w:val="a3"/>
        <w:numPr>
          <w:ilvl w:val="0"/>
          <w:numId w:val="1"/>
        </w:numPr>
        <w:spacing w:line="460" w:lineRule="exact"/>
        <w:ind w:left="616" w:hanging="61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承辦單位應注意下列事項：</w:t>
      </w:r>
    </w:p>
    <w:p w14:paraId="752B2B2A" w14:textId="77777777" w:rsidR="003B5480" w:rsidRDefault="00D75DC5">
      <w:pPr>
        <w:pStyle w:val="a3"/>
        <w:numPr>
          <w:ilvl w:val="0"/>
          <w:numId w:val="10"/>
        </w:numPr>
        <w:spacing w:line="460" w:lineRule="exact"/>
        <w:ind w:left="1218" w:hanging="60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承辦單位與優惠商店辦理本方案時，應先查明該商店是否已與其他承辦單位合作，如優惠內容相同，不得再與該商店重複合作。</w:t>
      </w:r>
    </w:p>
    <w:p w14:paraId="1423E9B7" w14:textId="77777777" w:rsidR="003B5480" w:rsidRDefault="00D75DC5">
      <w:pPr>
        <w:pStyle w:val="a3"/>
        <w:numPr>
          <w:ilvl w:val="0"/>
          <w:numId w:val="10"/>
        </w:numPr>
        <w:spacing w:line="460" w:lineRule="exact"/>
        <w:ind w:left="1218" w:hanging="60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承辦單位與網路商店辦理本方案時，宜評估下列事項，並適時請資訊機關（單位）協助辦理：</w:t>
      </w:r>
    </w:p>
    <w:p w14:paraId="40C9C3E8" w14:textId="77777777" w:rsidR="003B5480" w:rsidRDefault="00D75DC5">
      <w:pPr>
        <w:pStyle w:val="a3"/>
        <w:numPr>
          <w:ilvl w:val="0"/>
          <w:numId w:val="11"/>
        </w:numPr>
        <w:spacing w:line="460" w:lineRule="exact"/>
        <w:ind w:left="1666" w:hanging="43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電子商務網路交易平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服務能力。</w:t>
      </w:r>
    </w:p>
    <w:p w14:paraId="176D7E7D" w14:textId="77777777" w:rsidR="003B5480" w:rsidRDefault="00D75DC5">
      <w:pPr>
        <w:pStyle w:val="a3"/>
        <w:numPr>
          <w:ilvl w:val="0"/>
          <w:numId w:val="11"/>
        </w:numPr>
        <w:spacing w:line="460" w:lineRule="exact"/>
        <w:ind w:left="1666" w:hanging="43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退（換）貨制度及付款機制。</w:t>
      </w:r>
    </w:p>
    <w:p w14:paraId="5E9A47C4" w14:textId="77777777" w:rsidR="003B5480" w:rsidRDefault="00D75DC5">
      <w:pPr>
        <w:pStyle w:val="a3"/>
        <w:numPr>
          <w:ilvl w:val="0"/>
          <w:numId w:val="11"/>
        </w:numPr>
        <w:spacing w:line="460" w:lineRule="exact"/>
        <w:ind w:left="1666" w:hanging="43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網路商店基本資料、交易規範及個人資料之蒐集、處理與利用等事項是否得使消費者充分知悉。</w:t>
      </w:r>
    </w:p>
    <w:p w14:paraId="5FC0198C" w14:textId="77777777" w:rsidR="003B5480" w:rsidRDefault="00D75DC5">
      <w:pPr>
        <w:pStyle w:val="a3"/>
        <w:numPr>
          <w:ilvl w:val="0"/>
          <w:numId w:val="11"/>
        </w:numPr>
        <w:spacing w:line="460" w:lineRule="exact"/>
        <w:ind w:left="1666" w:hanging="43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其他需網路商店特別聲明之事項或公教員工之應注意事項。</w:t>
      </w:r>
    </w:p>
    <w:p w14:paraId="67A0E68D" w14:textId="77777777" w:rsidR="003B5480" w:rsidRDefault="00D75DC5">
      <w:pPr>
        <w:pStyle w:val="a3"/>
        <w:numPr>
          <w:ilvl w:val="0"/>
          <w:numId w:val="10"/>
        </w:numPr>
        <w:spacing w:line="460" w:lineRule="exact"/>
        <w:ind w:left="1218" w:hanging="61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承辦單位得與其他承辦單位聯合辦理，亦得請所屬機關（構）學校協助辦理。</w:t>
      </w:r>
    </w:p>
    <w:p w14:paraId="22B98F22" w14:textId="77777777" w:rsidR="003B5480" w:rsidRDefault="00D75DC5">
      <w:pPr>
        <w:pStyle w:val="a3"/>
        <w:numPr>
          <w:ilvl w:val="0"/>
          <w:numId w:val="10"/>
        </w:numPr>
        <w:spacing w:line="460" w:lineRule="exact"/>
        <w:ind w:left="1218" w:hanging="61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承辦單位推動本方案時，應向優惠對象宣導，本方案提供之優惠，僅供優惠對象自由參考運用。優惠對象如與優惠商店發生消費糾紛，仍應依優惠對象與優惠商店訂立之契約為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準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，並依相關法令如消費者保護法或民法等相關規定解決，承辦單位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涉入處理。</w:t>
      </w:r>
    </w:p>
    <w:p w14:paraId="43B4D202" w14:textId="77777777" w:rsidR="003B5480" w:rsidRDefault="00D75DC5">
      <w:pPr>
        <w:pStyle w:val="a3"/>
        <w:numPr>
          <w:ilvl w:val="0"/>
          <w:numId w:val="10"/>
        </w:numPr>
        <w:spacing w:line="460" w:lineRule="exact"/>
        <w:ind w:left="1218" w:hanging="61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承辦單位推動本方案不得經手任何金錢、物品及不代轉收件，亦不得收取任何財物回饋。</w:t>
      </w:r>
    </w:p>
    <w:sectPr w:rsidR="003B5480">
      <w:footerReference w:type="default" r:id="rId7"/>
      <w:pgSz w:w="11906" w:h="16838"/>
      <w:pgMar w:top="1418" w:right="1418" w:bottom="1418" w:left="1701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E4791" w14:textId="77777777" w:rsidR="00D90FD1" w:rsidRDefault="00D90FD1">
      <w:r>
        <w:separator/>
      </w:r>
    </w:p>
  </w:endnote>
  <w:endnote w:type="continuationSeparator" w:id="0">
    <w:p w14:paraId="638B6B4F" w14:textId="77777777" w:rsidR="00D90FD1" w:rsidRDefault="00D9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6A38" w14:textId="77777777" w:rsidR="00BA22E7" w:rsidRDefault="00D75DC5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741960">
      <w:rPr>
        <w:noProof/>
        <w:lang w:val="zh-TW"/>
      </w:rPr>
      <w:t>8</w:t>
    </w:r>
    <w:r>
      <w:rPr>
        <w:lang w:val="zh-TW"/>
      </w:rPr>
      <w:fldChar w:fldCharType="end"/>
    </w:r>
  </w:p>
  <w:p w14:paraId="284FD17E" w14:textId="77777777" w:rsidR="00BA22E7" w:rsidRDefault="00D90F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B7AD0" w14:textId="77777777" w:rsidR="00D90FD1" w:rsidRDefault="00D90FD1">
      <w:r>
        <w:rPr>
          <w:color w:val="000000"/>
        </w:rPr>
        <w:separator/>
      </w:r>
    </w:p>
  </w:footnote>
  <w:footnote w:type="continuationSeparator" w:id="0">
    <w:p w14:paraId="733EB2A5" w14:textId="77777777" w:rsidR="00D90FD1" w:rsidRDefault="00D9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4E48"/>
    <w:multiLevelType w:val="multilevel"/>
    <w:tmpl w:val="F0A81E68"/>
    <w:lvl w:ilvl="0">
      <w:start w:val="1"/>
      <w:numFmt w:val="decimal"/>
      <w:lvlText w:val="%1、"/>
      <w:lvlJc w:val="left"/>
      <w:pPr>
        <w:ind w:left="1721" w:hanging="480"/>
      </w:pPr>
    </w:lvl>
    <w:lvl w:ilvl="1">
      <w:start w:val="1"/>
      <w:numFmt w:val="decimalFullWidth"/>
      <w:lvlText w:val="（%2）"/>
      <w:lvlJc w:val="left"/>
      <w:pPr>
        <w:ind w:left="2606" w:hanging="885"/>
      </w:pPr>
    </w:lvl>
    <w:lvl w:ilvl="2">
      <w:start w:val="1"/>
      <w:numFmt w:val="lowerRoman"/>
      <w:lvlText w:val="%3."/>
      <w:lvlJc w:val="right"/>
      <w:pPr>
        <w:ind w:left="2681" w:hanging="480"/>
      </w:pPr>
    </w:lvl>
    <w:lvl w:ilvl="3">
      <w:start w:val="1"/>
      <w:numFmt w:val="decimal"/>
      <w:lvlText w:val="%4."/>
      <w:lvlJc w:val="left"/>
      <w:pPr>
        <w:ind w:left="3161" w:hanging="480"/>
      </w:pPr>
    </w:lvl>
    <w:lvl w:ilvl="4">
      <w:start w:val="1"/>
      <w:numFmt w:val="ideographTraditional"/>
      <w:lvlText w:val="%5、"/>
      <w:lvlJc w:val="left"/>
      <w:pPr>
        <w:ind w:left="3641" w:hanging="480"/>
      </w:pPr>
    </w:lvl>
    <w:lvl w:ilvl="5">
      <w:start w:val="1"/>
      <w:numFmt w:val="lowerRoman"/>
      <w:lvlText w:val="%6."/>
      <w:lvlJc w:val="right"/>
      <w:pPr>
        <w:ind w:left="4121" w:hanging="480"/>
      </w:pPr>
    </w:lvl>
    <w:lvl w:ilvl="6">
      <w:start w:val="1"/>
      <w:numFmt w:val="decimal"/>
      <w:lvlText w:val="%7."/>
      <w:lvlJc w:val="left"/>
      <w:pPr>
        <w:ind w:left="4601" w:hanging="480"/>
      </w:pPr>
    </w:lvl>
    <w:lvl w:ilvl="7">
      <w:start w:val="1"/>
      <w:numFmt w:val="ideographTraditional"/>
      <w:lvlText w:val="%8、"/>
      <w:lvlJc w:val="left"/>
      <w:pPr>
        <w:ind w:left="5081" w:hanging="480"/>
      </w:pPr>
    </w:lvl>
    <w:lvl w:ilvl="8">
      <w:start w:val="1"/>
      <w:numFmt w:val="lowerRoman"/>
      <w:lvlText w:val="%9."/>
      <w:lvlJc w:val="right"/>
      <w:pPr>
        <w:ind w:left="5561" w:hanging="480"/>
      </w:pPr>
    </w:lvl>
  </w:abstractNum>
  <w:abstractNum w:abstractNumId="1" w15:restartNumberingAfterBreak="0">
    <w:nsid w:val="1FFB0AF6"/>
    <w:multiLevelType w:val="multilevel"/>
    <w:tmpl w:val="40742486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decimalFullWidth"/>
      <w:lvlText w:val="%2、"/>
      <w:lvlJc w:val="left"/>
      <w:pPr>
        <w:ind w:left="2160" w:hanging="72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9740AB6"/>
    <w:multiLevelType w:val="multilevel"/>
    <w:tmpl w:val="2828F472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taiwaneseCountingThousand"/>
      <w:lvlText w:val="(%2)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B761198"/>
    <w:multiLevelType w:val="multilevel"/>
    <w:tmpl w:val="66EAB0D0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decimalFullWidth"/>
      <w:lvlText w:val="%2、"/>
      <w:lvlJc w:val="left"/>
      <w:pPr>
        <w:ind w:left="2160" w:hanging="72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C7F3CA3"/>
    <w:multiLevelType w:val="multilevel"/>
    <w:tmpl w:val="0846D950"/>
    <w:lvl w:ilvl="0">
      <w:start w:val="1"/>
      <w:numFmt w:val="decimal"/>
      <w:lvlText w:val="%1."/>
      <w:lvlJc w:val="left"/>
      <w:pPr>
        <w:ind w:left="1241" w:hanging="480"/>
      </w:pPr>
    </w:lvl>
    <w:lvl w:ilvl="1">
      <w:start w:val="1"/>
      <w:numFmt w:val="decimal"/>
      <w:lvlText w:val="%2、"/>
      <w:lvlJc w:val="left"/>
      <w:pPr>
        <w:ind w:left="1721" w:hanging="480"/>
      </w:pPr>
    </w:lvl>
    <w:lvl w:ilvl="2">
      <w:start w:val="1"/>
      <w:numFmt w:val="lowerRoman"/>
      <w:lvlText w:val="%3."/>
      <w:lvlJc w:val="right"/>
      <w:pPr>
        <w:ind w:left="2201" w:hanging="480"/>
      </w:pPr>
    </w:lvl>
    <w:lvl w:ilvl="3">
      <w:start w:val="1"/>
      <w:numFmt w:val="decimal"/>
      <w:lvlText w:val="%4."/>
      <w:lvlJc w:val="left"/>
      <w:pPr>
        <w:ind w:left="2681" w:hanging="480"/>
      </w:pPr>
    </w:lvl>
    <w:lvl w:ilvl="4">
      <w:start w:val="1"/>
      <w:numFmt w:val="ideographTraditional"/>
      <w:lvlText w:val="%5、"/>
      <w:lvlJc w:val="left"/>
      <w:pPr>
        <w:ind w:left="3161" w:hanging="480"/>
      </w:pPr>
    </w:lvl>
    <w:lvl w:ilvl="5">
      <w:start w:val="1"/>
      <w:numFmt w:val="lowerRoman"/>
      <w:lvlText w:val="%6."/>
      <w:lvlJc w:val="right"/>
      <w:pPr>
        <w:ind w:left="3641" w:hanging="480"/>
      </w:pPr>
    </w:lvl>
    <w:lvl w:ilvl="6">
      <w:start w:val="1"/>
      <w:numFmt w:val="decimal"/>
      <w:lvlText w:val="%7."/>
      <w:lvlJc w:val="left"/>
      <w:pPr>
        <w:ind w:left="4121" w:hanging="480"/>
      </w:pPr>
    </w:lvl>
    <w:lvl w:ilvl="7">
      <w:start w:val="1"/>
      <w:numFmt w:val="ideographTraditional"/>
      <w:lvlText w:val="%8、"/>
      <w:lvlJc w:val="left"/>
      <w:pPr>
        <w:ind w:left="4601" w:hanging="480"/>
      </w:pPr>
    </w:lvl>
    <w:lvl w:ilvl="8">
      <w:start w:val="1"/>
      <w:numFmt w:val="lowerRoman"/>
      <w:lvlText w:val="%9."/>
      <w:lvlJc w:val="right"/>
      <w:pPr>
        <w:ind w:left="5081" w:hanging="480"/>
      </w:pPr>
    </w:lvl>
  </w:abstractNum>
  <w:abstractNum w:abstractNumId="5" w15:restartNumberingAfterBreak="0">
    <w:nsid w:val="2D537D3E"/>
    <w:multiLevelType w:val="multilevel"/>
    <w:tmpl w:val="32C2C84A"/>
    <w:lvl w:ilvl="0">
      <w:start w:val="1"/>
      <w:numFmt w:val="decimal"/>
      <w:lvlText w:val="%1、"/>
      <w:lvlJc w:val="left"/>
      <w:pPr>
        <w:ind w:left="1721" w:hanging="480"/>
      </w:pPr>
    </w:lvl>
    <w:lvl w:ilvl="1">
      <w:start w:val="1"/>
      <w:numFmt w:val="ideographTraditional"/>
      <w:lvlText w:val="%2、"/>
      <w:lvlJc w:val="left"/>
      <w:pPr>
        <w:ind w:left="2201" w:hanging="480"/>
      </w:pPr>
    </w:lvl>
    <w:lvl w:ilvl="2">
      <w:start w:val="1"/>
      <w:numFmt w:val="lowerRoman"/>
      <w:lvlText w:val="%3."/>
      <w:lvlJc w:val="right"/>
      <w:pPr>
        <w:ind w:left="2681" w:hanging="480"/>
      </w:pPr>
    </w:lvl>
    <w:lvl w:ilvl="3">
      <w:start w:val="1"/>
      <w:numFmt w:val="decimal"/>
      <w:lvlText w:val="%4."/>
      <w:lvlJc w:val="left"/>
      <w:pPr>
        <w:ind w:left="3161" w:hanging="480"/>
      </w:pPr>
    </w:lvl>
    <w:lvl w:ilvl="4">
      <w:start w:val="1"/>
      <w:numFmt w:val="ideographTraditional"/>
      <w:lvlText w:val="%5、"/>
      <w:lvlJc w:val="left"/>
      <w:pPr>
        <w:ind w:left="3641" w:hanging="480"/>
      </w:pPr>
    </w:lvl>
    <w:lvl w:ilvl="5">
      <w:start w:val="1"/>
      <w:numFmt w:val="lowerRoman"/>
      <w:lvlText w:val="%6."/>
      <w:lvlJc w:val="right"/>
      <w:pPr>
        <w:ind w:left="4121" w:hanging="480"/>
      </w:pPr>
    </w:lvl>
    <w:lvl w:ilvl="6">
      <w:start w:val="1"/>
      <w:numFmt w:val="decimal"/>
      <w:lvlText w:val="%7."/>
      <w:lvlJc w:val="left"/>
      <w:pPr>
        <w:ind w:left="4601" w:hanging="480"/>
      </w:pPr>
    </w:lvl>
    <w:lvl w:ilvl="7">
      <w:start w:val="1"/>
      <w:numFmt w:val="ideographTraditional"/>
      <w:lvlText w:val="%8、"/>
      <w:lvlJc w:val="left"/>
      <w:pPr>
        <w:ind w:left="5081" w:hanging="480"/>
      </w:pPr>
    </w:lvl>
    <w:lvl w:ilvl="8">
      <w:start w:val="1"/>
      <w:numFmt w:val="lowerRoman"/>
      <w:lvlText w:val="%9."/>
      <w:lvlJc w:val="right"/>
      <w:pPr>
        <w:ind w:left="5561" w:hanging="480"/>
      </w:pPr>
    </w:lvl>
  </w:abstractNum>
  <w:abstractNum w:abstractNumId="6" w15:restartNumberingAfterBreak="0">
    <w:nsid w:val="2D8F0673"/>
    <w:multiLevelType w:val="multilevel"/>
    <w:tmpl w:val="2B6C3B42"/>
    <w:lvl w:ilvl="0">
      <w:start w:val="1"/>
      <w:numFmt w:val="decimal"/>
      <w:lvlText w:val="%1、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3B710C06"/>
    <w:multiLevelType w:val="multilevel"/>
    <w:tmpl w:val="E5AC874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AA1D58"/>
    <w:multiLevelType w:val="multilevel"/>
    <w:tmpl w:val="F44E0AFA"/>
    <w:lvl w:ilvl="0">
      <w:start w:val="1"/>
      <w:numFmt w:val="decimal"/>
      <w:lvlText w:val="%1、"/>
      <w:lvlJc w:val="left"/>
      <w:pPr>
        <w:ind w:left="1721" w:hanging="480"/>
      </w:pPr>
    </w:lvl>
    <w:lvl w:ilvl="1">
      <w:start w:val="1"/>
      <w:numFmt w:val="ideographTraditional"/>
      <w:lvlText w:val="%2、"/>
      <w:lvlJc w:val="left"/>
      <w:pPr>
        <w:ind w:left="2201" w:hanging="480"/>
      </w:pPr>
    </w:lvl>
    <w:lvl w:ilvl="2">
      <w:start w:val="1"/>
      <w:numFmt w:val="lowerRoman"/>
      <w:lvlText w:val="%3."/>
      <w:lvlJc w:val="right"/>
      <w:pPr>
        <w:ind w:left="2681" w:hanging="480"/>
      </w:pPr>
    </w:lvl>
    <w:lvl w:ilvl="3">
      <w:start w:val="1"/>
      <w:numFmt w:val="decimal"/>
      <w:lvlText w:val="%4."/>
      <w:lvlJc w:val="left"/>
      <w:pPr>
        <w:ind w:left="3161" w:hanging="480"/>
      </w:pPr>
    </w:lvl>
    <w:lvl w:ilvl="4">
      <w:start w:val="1"/>
      <w:numFmt w:val="ideographTraditional"/>
      <w:lvlText w:val="%5、"/>
      <w:lvlJc w:val="left"/>
      <w:pPr>
        <w:ind w:left="3641" w:hanging="480"/>
      </w:pPr>
    </w:lvl>
    <w:lvl w:ilvl="5">
      <w:start w:val="1"/>
      <w:numFmt w:val="lowerRoman"/>
      <w:lvlText w:val="%6."/>
      <w:lvlJc w:val="right"/>
      <w:pPr>
        <w:ind w:left="4121" w:hanging="480"/>
      </w:pPr>
    </w:lvl>
    <w:lvl w:ilvl="6">
      <w:start w:val="1"/>
      <w:numFmt w:val="decimal"/>
      <w:lvlText w:val="%7."/>
      <w:lvlJc w:val="left"/>
      <w:pPr>
        <w:ind w:left="4601" w:hanging="480"/>
      </w:pPr>
    </w:lvl>
    <w:lvl w:ilvl="7">
      <w:start w:val="1"/>
      <w:numFmt w:val="ideographTraditional"/>
      <w:lvlText w:val="%8、"/>
      <w:lvlJc w:val="left"/>
      <w:pPr>
        <w:ind w:left="5081" w:hanging="480"/>
      </w:pPr>
    </w:lvl>
    <w:lvl w:ilvl="8">
      <w:start w:val="1"/>
      <w:numFmt w:val="lowerRoman"/>
      <w:lvlText w:val="%9."/>
      <w:lvlJc w:val="right"/>
      <w:pPr>
        <w:ind w:left="5561" w:hanging="480"/>
      </w:pPr>
    </w:lvl>
  </w:abstractNum>
  <w:abstractNum w:abstractNumId="9" w15:restartNumberingAfterBreak="0">
    <w:nsid w:val="4E820FF5"/>
    <w:multiLevelType w:val="multilevel"/>
    <w:tmpl w:val="B394D93C"/>
    <w:lvl w:ilvl="0">
      <w:start w:val="1"/>
      <w:numFmt w:val="decimal"/>
      <w:lvlText w:val="(%1)"/>
      <w:lvlJc w:val="left"/>
      <w:pPr>
        <w:ind w:left="1054" w:hanging="480"/>
      </w:pPr>
    </w:lvl>
    <w:lvl w:ilvl="1">
      <w:start w:val="1"/>
      <w:numFmt w:val="decimal"/>
      <w:lvlText w:val="(%2)"/>
      <w:lvlJc w:val="left"/>
      <w:pPr>
        <w:ind w:left="1534" w:hanging="480"/>
      </w:pPr>
    </w:lvl>
    <w:lvl w:ilvl="2">
      <w:start w:val="1"/>
      <w:numFmt w:val="lowerRoman"/>
      <w:lvlText w:val="%3."/>
      <w:lvlJc w:val="right"/>
      <w:pPr>
        <w:ind w:left="2014" w:hanging="480"/>
      </w:pPr>
    </w:lvl>
    <w:lvl w:ilvl="3">
      <w:start w:val="1"/>
      <w:numFmt w:val="decimal"/>
      <w:lvlText w:val="%4."/>
      <w:lvlJc w:val="left"/>
      <w:pPr>
        <w:ind w:left="2494" w:hanging="480"/>
      </w:pPr>
    </w:lvl>
    <w:lvl w:ilvl="4">
      <w:start w:val="1"/>
      <w:numFmt w:val="ideographTraditional"/>
      <w:lvlText w:val="%5、"/>
      <w:lvlJc w:val="left"/>
      <w:pPr>
        <w:ind w:left="2974" w:hanging="480"/>
      </w:pPr>
    </w:lvl>
    <w:lvl w:ilvl="5">
      <w:start w:val="1"/>
      <w:numFmt w:val="lowerRoman"/>
      <w:lvlText w:val="%6."/>
      <w:lvlJc w:val="right"/>
      <w:pPr>
        <w:ind w:left="3454" w:hanging="480"/>
      </w:pPr>
    </w:lvl>
    <w:lvl w:ilvl="6">
      <w:start w:val="1"/>
      <w:numFmt w:val="decimal"/>
      <w:lvlText w:val="%7."/>
      <w:lvlJc w:val="left"/>
      <w:pPr>
        <w:ind w:left="3934" w:hanging="480"/>
      </w:pPr>
    </w:lvl>
    <w:lvl w:ilvl="7">
      <w:start w:val="1"/>
      <w:numFmt w:val="ideographTraditional"/>
      <w:lvlText w:val="%8、"/>
      <w:lvlJc w:val="left"/>
      <w:pPr>
        <w:ind w:left="4414" w:hanging="480"/>
      </w:pPr>
    </w:lvl>
    <w:lvl w:ilvl="8">
      <w:start w:val="1"/>
      <w:numFmt w:val="lowerRoman"/>
      <w:lvlText w:val="%9."/>
      <w:lvlJc w:val="right"/>
      <w:pPr>
        <w:ind w:left="4894" w:hanging="480"/>
      </w:pPr>
    </w:lvl>
  </w:abstractNum>
  <w:abstractNum w:abstractNumId="10" w15:restartNumberingAfterBreak="0">
    <w:nsid w:val="76B96E6F"/>
    <w:multiLevelType w:val="multilevel"/>
    <w:tmpl w:val="E6B445CE"/>
    <w:lvl w:ilvl="0">
      <w:start w:val="1"/>
      <w:numFmt w:val="taiwaneseCountingThousand"/>
      <w:lvlText w:val="(%1)"/>
      <w:lvlJc w:val="left"/>
      <w:pPr>
        <w:ind w:left="1346" w:hanging="480"/>
      </w:pPr>
    </w:lvl>
    <w:lvl w:ilvl="1">
      <w:start w:val="1"/>
      <w:numFmt w:val="ideographTraditional"/>
      <w:lvlText w:val="%2、"/>
      <w:lvlJc w:val="left"/>
      <w:pPr>
        <w:ind w:left="1826" w:hanging="480"/>
      </w:pPr>
    </w:lvl>
    <w:lvl w:ilvl="2">
      <w:start w:val="1"/>
      <w:numFmt w:val="lowerRoman"/>
      <w:lvlText w:val="%3."/>
      <w:lvlJc w:val="right"/>
      <w:pPr>
        <w:ind w:left="2306" w:hanging="480"/>
      </w:pPr>
    </w:lvl>
    <w:lvl w:ilvl="3">
      <w:start w:val="1"/>
      <w:numFmt w:val="decimal"/>
      <w:lvlText w:val="%4."/>
      <w:lvlJc w:val="left"/>
      <w:pPr>
        <w:ind w:left="2786" w:hanging="480"/>
      </w:pPr>
    </w:lvl>
    <w:lvl w:ilvl="4">
      <w:start w:val="1"/>
      <w:numFmt w:val="ideographTraditional"/>
      <w:lvlText w:val="%5、"/>
      <w:lvlJc w:val="left"/>
      <w:pPr>
        <w:ind w:left="3266" w:hanging="480"/>
      </w:pPr>
    </w:lvl>
    <w:lvl w:ilvl="5">
      <w:start w:val="1"/>
      <w:numFmt w:val="lowerRoman"/>
      <w:lvlText w:val="%6."/>
      <w:lvlJc w:val="right"/>
      <w:pPr>
        <w:ind w:left="3746" w:hanging="480"/>
      </w:pPr>
    </w:lvl>
    <w:lvl w:ilvl="6">
      <w:start w:val="1"/>
      <w:numFmt w:val="decimal"/>
      <w:lvlText w:val="%7."/>
      <w:lvlJc w:val="left"/>
      <w:pPr>
        <w:ind w:left="4226" w:hanging="480"/>
      </w:pPr>
    </w:lvl>
    <w:lvl w:ilvl="7">
      <w:start w:val="1"/>
      <w:numFmt w:val="ideographTraditional"/>
      <w:lvlText w:val="%8、"/>
      <w:lvlJc w:val="left"/>
      <w:pPr>
        <w:ind w:left="4706" w:hanging="480"/>
      </w:pPr>
    </w:lvl>
    <w:lvl w:ilvl="8">
      <w:start w:val="1"/>
      <w:numFmt w:val="lowerRoman"/>
      <w:lvlText w:val="%9."/>
      <w:lvlJc w:val="right"/>
      <w:pPr>
        <w:ind w:left="5186" w:hanging="480"/>
      </w:pPr>
    </w:lvl>
  </w:abstractNum>
  <w:abstractNum w:abstractNumId="11" w15:restartNumberingAfterBreak="0">
    <w:nsid w:val="77553859"/>
    <w:multiLevelType w:val="multilevel"/>
    <w:tmpl w:val="C1380E6A"/>
    <w:lvl w:ilvl="0">
      <w:start w:val="1"/>
      <w:numFmt w:val="taiwaneseCountingThousand"/>
      <w:lvlText w:val="(%1)"/>
      <w:lvlJc w:val="left"/>
      <w:pPr>
        <w:ind w:left="1440" w:hanging="480"/>
      </w:pPr>
    </w:lvl>
    <w:lvl w:ilvl="1">
      <w:start w:val="1"/>
      <w:numFmt w:val="decimalFullWidth"/>
      <w:lvlText w:val="%2、"/>
      <w:lvlJc w:val="left"/>
      <w:pPr>
        <w:ind w:left="2160" w:hanging="72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7A125AE2"/>
    <w:multiLevelType w:val="multilevel"/>
    <w:tmpl w:val="D3B2E2B6"/>
    <w:lvl w:ilvl="0">
      <w:start w:val="1"/>
      <w:numFmt w:val="taiwaneseCountingThousand"/>
      <w:lvlText w:val="%1、"/>
      <w:lvlJc w:val="left"/>
      <w:pPr>
        <w:ind w:left="8135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80"/>
    <w:rsid w:val="003B5480"/>
    <w:rsid w:val="00741960"/>
    <w:rsid w:val="00D063AA"/>
    <w:rsid w:val="00D75DC5"/>
    <w:rsid w:val="00D9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7FBCF"/>
  <w15:docId w15:val="{D86445C4-3D5B-4903-9F3F-7A77764A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給與福利處第四科許倖瑤</dc:creator>
  <cp:lastModifiedBy>柯乃毓</cp:lastModifiedBy>
  <cp:revision>2</cp:revision>
  <cp:lastPrinted>2017-08-22T03:04:00Z</cp:lastPrinted>
  <dcterms:created xsi:type="dcterms:W3CDTF">2024-08-02T02:12:00Z</dcterms:created>
  <dcterms:modified xsi:type="dcterms:W3CDTF">2024-08-02T02:12:00Z</dcterms:modified>
</cp:coreProperties>
</file>