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AE" w:rsidRDefault="005925AE" w:rsidP="00627B3D">
      <w:pPr>
        <w:spacing w:line="420" w:lineRule="exact"/>
        <w:jc w:val="center"/>
        <w:rPr>
          <w:rFonts w:ascii="標楷體" w:eastAsia="標楷體" w:hAnsi="標楷體"/>
          <w:b/>
          <w:color w:val="FF0000"/>
          <w:sz w:val="36"/>
          <w:szCs w:val="36"/>
        </w:rPr>
      </w:pPr>
      <w:r w:rsidRPr="006F6973">
        <w:rPr>
          <w:rFonts w:ascii="標楷體" w:eastAsia="標楷體" w:hAnsi="標楷體" w:hint="eastAsia"/>
          <w:b/>
          <w:sz w:val="36"/>
          <w:szCs w:val="36"/>
        </w:rPr>
        <w:t>（機關名稱）</w:t>
      </w:r>
      <w:r w:rsidRPr="00B87886">
        <w:rPr>
          <w:rFonts w:ascii="標楷體" w:eastAsia="標楷體" w:hAnsi="標楷體" w:hint="eastAsia"/>
          <w:b/>
          <w:color w:val="FF0000"/>
          <w:sz w:val="36"/>
          <w:szCs w:val="36"/>
        </w:rPr>
        <w:t>（單位名稱）</w:t>
      </w:r>
      <w:r w:rsidR="00627B3D" w:rsidRPr="00B87886">
        <w:rPr>
          <w:rFonts w:ascii="標楷體" w:eastAsia="標楷體" w:hAnsi="標楷體" w:hint="eastAsia"/>
          <w:b/>
          <w:color w:val="FF0000"/>
          <w:sz w:val="36"/>
          <w:szCs w:val="36"/>
        </w:rPr>
        <w:t>薦任以下非主管職務代理人之聘僱用及解聘僱（差假、依法停職或休職或奉准保留職缺）報核程序作業</w:t>
      </w:r>
    </w:p>
    <w:p w:rsidR="00B87886" w:rsidRPr="00B87886" w:rsidRDefault="00B87886" w:rsidP="00627B3D">
      <w:pPr>
        <w:spacing w:line="42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color w:val="FF0000"/>
          <w:sz w:val="36"/>
          <w:szCs w:val="36"/>
        </w:rPr>
        <w:t>【共通性作業範例】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7748"/>
      </w:tblGrid>
      <w:tr w:rsidR="005925AE" w:rsidRPr="00483A15" w:rsidTr="00303C1E">
        <w:trPr>
          <w:jc w:val="center"/>
        </w:trPr>
        <w:tc>
          <w:tcPr>
            <w:tcW w:w="1778" w:type="dxa"/>
            <w:vAlign w:val="center"/>
          </w:tcPr>
          <w:p w:rsidR="005925AE" w:rsidRPr="00483A15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3A15"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7748" w:type="dxa"/>
            <w:vAlign w:val="center"/>
          </w:tcPr>
          <w:p w:rsidR="005925AE" w:rsidRPr="00483A15" w:rsidRDefault="00627B3D" w:rsidP="005925AE">
            <w:pPr>
              <w:adjustRightInd w:val="0"/>
              <w:spacing w:beforeLines="25" w:before="90" w:afterLines="25" w:after="90" w:line="400" w:lineRule="exact"/>
              <w:jc w:val="both"/>
              <w:rPr>
                <w:rFonts w:eastAsia="標楷體"/>
                <w:color w:val="000000"/>
                <w:spacing w:val="20"/>
                <w:sz w:val="28"/>
                <w:szCs w:val="28"/>
              </w:rPr>
            </w:pPr>
            <w:r w:rsidRPr="00627B3D">
              <w:rPr>
                <w:rFonts w:eastAsia="標楷體"/>
                <w:kern w:val="0"/>
                <w:sz w:val="28"/>
                <w:szCs w:val="28"/>
              </w:rPr>
              <w:t>EC01</w:t>
            </w:r>
          </w:p>
        </w:tc>
      </w:tr>
      <w:tr w:rsidR="005925AE" w:rsidRPr="003215D2" w:rsidTr="00303C1E">
        <w:trPr>
          <w:trHeight w:val="556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7748" w:type="dxa"/>
            <w:vAlign w:val="center"/>
          </w:tcPr>
          <w:p w:rsidR="005925AE" w:rsidRPr="003215D2" w:rsidRDefault="00627B3D" w:rsidP="00303C1E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4C1CD1">
              <w:rPr>
                <w:rFonts w:ascii="標楷體" w:eastAsia="標楷體" w:hAnsi="標楷體"/>
                <w:sz w:val="28"/>
                <w:szCs w:val="28"/>
              </w:rPr>
              <w:t>薦任以下非主管職務代理人之聘僱用及解聘僱（差假、依法停職或休職或奉准保留職缺）報核程序作業</w:t>
            </w:r>
          </w:p>
        </w:tc>
      </w:tr>
      <w:tr w:rsidR="005925AE" w:rsidRPr="003215D2" w:rsidTr="00303C1E">
        <w:trPr>
          <w:trHeight w:val="563"/>
          <w:jc w:val="center"/>
        </w:trPr>
        <w:tc>
          <w:tcPr>
            <w:tcW w:w="1778" w:type="dxa"/>
            <w:vAlign w:val="center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7748" w:type="dxa"/>
            <w:vAlign w:val="center"/>
          </w:tcPr>
          <w:p w:rsidR="005925AE" w:rsidRPr="003215D2" w:rsidRDefault="00627B3D" w:rsidP="00303C1E">
            <w:pPr>
              <w:adjustRightInd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627B3D">
              <w:rPr>
                <w:rFonts w:eastAsia="標楷體" w:hAnsi="標楷體" w:hint="eastAsia"/>
                <w:sz w:val="28"/>
              </w:rPr>
              <w:t>人事單位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作業程序</w:t>
            </w:r>
          </w:p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說明</w:t>
            </w:r>
          </w:p>
        </w:tc>
        <w:tc>
          <w:tcPr>
            <w:tcW w:w="7748" w:type="dxa"/>
          </w:tcPr>
          <w:p w:rsidR="00627B3D" w:rsidRPr="004C1CD1" w:rsidRDefault="00627B3D" w:rsidP="00627B3D">
            <w:pPr>
              <w:overflowPunct w:val="0"/>
              <w:snapToGrid w:val="0"/>
              <w:spacing w:line="400" w:lineRule="exact"/>
              <w:ind w:left="560" w:hanging="560"/>
              <w:jc w:val="both"/>
            </w:pPr>
            <w:r w:rsidRPr="004C1CD1">
              <w:rPr>
                <w:rFonts w:ascii="標楷體" w:eastAsia="標楷體" w:hAnsi="標楷體"/>
                <w:sz w:val="28"/>
                <w:szCs w:val="28"/>
              </w:rPr>
              <w:t>一、薦任以下非主管職務或雇員差假、依法停職或休職或奉准保留職缺時，簽報機關(學校)首長聘(僱)用職務代理人。</w:t>
            </w:r>
          </w:p>
          <w:p w:rsidR="00627B3D" w:rsidRPr="004C1CD1" w:rsidRDefault="00627B3D" w:rsidP="00627B3D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C1CD1">
              <w:rPr>
                <w:rFonts w:ascii="標楷體" w:eastAsia="標楷體" w:hAnsi="標楷體"/>
                <w:sz w:val="28"/>
                <w:szCs w:val="28"/>
              </w:rPr>
              <w:t>二、聘(僱)計畫書(表)、名冊、報核程序授權各機關(學校)自行核處。</w:t>
            </w:r>
          </w:p>
          <w:p w:rsidR="00627B3D" w:rsidRPr="00994BA3" w:rsidRDefault="00627B3D" w:rsidP="00627B3D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C1CD1">
              <w:rPr>
                <w:rFonts w:ascii="標楷體" w:eastAsia="標楷體" w:hAnsi="標楷體"/>
                <w:sz w:val="28"/>
                <w:szCs w:val="28"/>
              </w:rPr>
              <w:t>三、各機關(學校)於聘(僱)用職務代理人時，於人員到職後一個月內至本府人事處</w:t>
            </w:r>
            <w:r w:rsidR="00994BA3" w:rsidRPr="00994BA3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人事</w:t>
            </w:r>
            <w:r w:rsidR="00994BA3" w:rsidRPr="00994BA3">
              <w:rPr>
                <w:rFonts w:ascii="標楷體" w:eastAsia="標楷體" w:hAnsi="標楷體"/>
                <w:sz w:val="28"/>
                <w:szCs w:val="28"/>
              </w:rPr>
              <w:t>服務</w:t>
            </w:r>
            <w:r w:rsidR="00994BA3" w:rsidRPr="00994BA3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網(eDOPTC)-臨時人力管理系統</w:t>
            </w:r>
            <w:r w:rsidRPr="00994BA3">
              <w:rPr>
                <w:rFonts w:ascii="標楷體" w:eastAsia="標楷體" w:hAnsi="標楷體"/>
                <w:sz w:val="28"/>
                <w:szCs w:val="28"/>
              </w:rPr>
              <w:t>填報聘(僱)用名冊。（簡化免除備文函報聘（僱）用通知書之作業程序，惟各機關得本權責逕自繕發。）</w:t>
            </w:r>
          </w:p>
          <w:p w:rsidR="005925AE" w:rsidRPr="003215D2" w:rsidRDefault="00627B3D" w:rsidP="00627B3D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 w:rsidRPr="00994BA3">
              <w:rPr>
                <w:rFonts w:ascii="標楷體" w:eastAsia="標楷體" w:hAnsi="標楷體"/>
                <w:sz w:val="28"/>
                <w:szCs w:val="28"/>
              </w:rPr>
              <w:t>四、聘用須列冊及網路送銓敍部登記備查，僱用免經本步驟。</w:t>
            </w:r>
          </w:p>
        </w:tc>
      </w:tr>
      <w:tr w:rsidR="005925AE" w:rsidRPr="003215D2" w:rsidTr="00820EAA">
        <w:trPr>
          <w:trHeight w:val="3448"/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 w:hint="eastAsia"/>
                <w:b/>
                <w:sz w:val="28"/>
                <w:szCs w:val="28"/>
              </w:rPr>
              <w:t>控制重點</w:t>
            </w:r>
          </w:p>
        </w:tc>
        <w:tc>
          <w:tcPr>
            <w:tcW w:w="7748" w:type="dxa"/>
          </w:tcPr>
          <w:p w:rsid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</w:pPr>
            <w:r>
              <w:rPr>
                <w:rFonts w:ascii="標楷體" w:eastAsia="標楷體" w:hAnsi="標楷體"/>
                <w:sz w:val="28"/>
                <w:szCs w:val="28"/>
              </w:rPr>
              <w:t>各機關薦任以下非主管職務或雇員有案內情形，期間達1個月以上，得依被代理職務之官等，</w:t>
            </w:r>
            <w:r w:rsidRPr="004C1CD1">
              <w:rPr>
                <w:rFonts w:ascii="標楷體" w:eastAsia="標楷體" w:hAnsi="標楷體" w:hint="eastAsia"/>
                <w:sz w:val="28"/>
                <w:szCs w:val="28"/>
              </w:rPr>
              <w:t>分別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約聘或約僱人員辦理其所遺業務，雇員比照委任辦理</w:t>
            </w:r>
            <w:r w:rsidRPr="004C1CD1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委任跨列薦任官等之職</w:t>
            </w:r>
            <w:r w:rsidRPr="004C1CD1">
              <w:rPr>
                <w:rFonts w:ascii="標楷體" w:eastAsia="標楷體" w:hAnsi="標楷體" w:hint="eastAsia"/>
                <w:sz w:val="28"/>
                <w:szCs w:val="28"/>
              </w:rPr>
              <w:t>缺(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務</w:t>
            </w:r>
            <w:r w:rsidRPr="004C1CD1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Pr="004C1CD1">
              <w:rPr>
                <w:rFonts w:ascii="標楷體" w:eastAsia="標楷體" w:hAnsi="標楷體" w:hint="eastAsia"/>
                <w:sz w:val="28"/>
                <w:szCs w:val="28"/>
              </w:rPr>
              <w:t>依上開規定約聘或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約僱人員</w:t>
            </w:r>
            <w:r>
              <w:rPr>
                <w:rFonts w:ascii="標楷體" w:eastAsia="標楷體" w:hAnsi="標楷體"/>
                <w:sz w:val="28"/>
                <w:szCs w:val="28"/>
              </w:rPr>
              <w:t>辦理其所遺業務。</w:t>
            </w:r>
          </w:p>
          <w:p w:rsid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約聘(僱)人員之等別及報酬依「臺中市政府所屬各機關(學校)聘(僱)用非現職人員為職務代理人之支給報酬標準表」核支。</w:t>
            </w:r>
          </w:p>
          <w:p w:rsid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約聘(僱)人員不適用俸給、考績、退休、撫卹及公務人員保險等法規之規定。</w:t>
            </w:r>
          </w:p>
          <w:p w:rsid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各機關約聘(僱)人員之聘（僱）用，以採公開甄審為原則，必要時得委託就業輔導機構代為甄審。</w:t>
            </w:r>
          </w:p>
          <w:p w:rsid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代理人員於代理原因消失時，應即解除代理，約聘(僱)人員於約聘（僱）原因消失或期限屆滿時，應即予解聘(僱)，不得以任何理由要求留用或救助。</w:t>
            </w:r>
          </w:p>
          <w:p w:rsidR="005925AE" w:rsidRPr="00627B3D" w:rsidRDefault="00627B3D" w:rsidP="00627B3D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601" w:hanging="601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 w:rsidRPr="00627B3D">
              <w:rPr>
                <w:rFonts w:ascii="標楷體" w:eastAsia="標楷體" w:hAnsi="標楷體"/>
                <w:sz w:val="28"/>
                <w:szCs w:val="28"/>
              </w:rPr>
              <w:t>依「各機關職務代理應行注意事項」規定代理之現職人員及約聘(僱)人員，其所支酬金由各機關(學校)人事單位每半年列冊查考。不符規定者，主計及審計機關應不予核銷，並予追繳。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法令依據</w:t>
            </w:r>
          </w:p>
        </w:tc>
        <w:tc>
          <w:tcPr>
            <w:tcW w:w="7748" w:type="dxa"/>
            <w:vAlign w:val="center"/>
          </w:tcPr>
          <w:p w:rsidR="00627B3D" w:rsidRPr="004C1CD1" w:rsidRDefault="00627B3D" w:rsidP="00627B3D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一、各機關職務代理應行注意事項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(104.5.29)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</w:pPr>
            <w:r w:rsidRPr="004C1CD1">
              <w:rPr>
                <w:rFonts w:ascii="標楷體" w:eastAsia="標楷體" w:hAnsi="標楷體"/>
                <w:sz w:val="28"/>
                <w:szCs w:val="28"/>
              </w:rPr>
              <w:t>二、聘用人員聘用條例(61.2.3)及聘用人員聘</w:t>
            </w:r>
            <w:r>
              <w:rPr>
                <w:rFonts w:ascii="標楷體" w:eastAsia="標楷體" w:hAnsi="標楷體"/>
                <w:sz w:val="28"/>
                <w:szCs w:val="28"/>
              </w:rPr>
              <w:t>用條例施行細則(96.6.23)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三、行政院暨所屬機關約僱人員僱用辦法(71.1.6)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四、行政院暨所屬各級機關聘用人員注意事項(97.1.21)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五、</w:t>
            </w:r>
            <w:r w:rsidR="00C9627D" w:rsidRPr="00C9627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各機關學校聘僱人員離職給與辦法(107.8.28)</w:t>
            </w:r>
          </w:p>
          <w:p w:rsidR="005925AE" w:rsidRPr="005925AE" w:rsidRDefault="00627B3D" w:rsidP="00627B3D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六、臺中市政府所屬各機關(學校)聘(僱)用非現職人員為職務代理人之支給報酬標準表</w:t>
            </w:r>
            <w:r w:rsidRPr="004C1CD1">
              <w:rPr>
                <w:rFonts w:ascii="標楷體" w:eastAsia="標楷體" w:hAnsi="標楷體"/>
                <w:sz w:val="28"/>
                <w:szCs w:val="28"/>
              </w:rPr>
              <w:t>(103.5.12)</w:t>
            </w:r>
          </w:p>
        </w:tc>
      </w:tr>
      <w:tr w:rsidR="005925AE" w:rsidRPr="003215D2" w:rsidTr="00303C1E">
        <w:trPr>
          <w:jc w:val="center"/>
        </w:trPr>
        <w:tc>
          <w:tcPr>
            <w:tcW w:w="1778" w:type="dxa"/>
          </w:tcPr>
          <w:p w:rsidR="005925AE" w:rsidRPr="003215D2" w:rsidRDefault="005925AE" w:rsidP="00303C1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215D2"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7748" w:type="dxa"/>
          </w:tcPr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一、約聘（僱）人員聘（僱）用計畫書（表）。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二、約聘（僱）人員聘（僱）用契約書及切結書。</w:t>
            </w:r>
          </w:p>
          <w:p w:rsidR="00627B3D" w:rsidRDefault="00627B3D" w:rsidP="00627B3D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三、約聘（僱）人員聘（僱）用名冊。</w:t>
            </w:r>
          </w:p>
          <w:p w:rsidR="005925AE" w:rsidRPr="00627B3D" w:rsidRDefault="00627B3D" w:rsidP="00627B3D">
            <w:pPr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四、職務代理名冊。</w:t>
            </w:r>
          </w:p>
        </w:tc>
      </w:tr>
    </w:tbl>
    <w:p w:rsidR="003A115C" w:rsidRDefault="003A115C" w:rsidP="003A115C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7131EF" w:rsidRPr="00433957" w:rsidRDefault="006A5E97" w:rsidP="007131EF">
      <w:pPr>
        <w:widowControl/>
        <w:jc w:val="center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  <w:r w:rsidRPr="006F6973">
        <w:rPr>
          <w:rFonts w:ascii="標楷體" w:eastAsia="標楷體" w:hAnsi="標楷體" w:hint="eastAsia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1C8C5" wp14:editId="48DFF4C0">
                <wp:simplePos x="0" y="0"/>
                <wp:positionH relativeFrom="column">
                  <wp:posOffset>-10160</wp:posOffset>
                </wp:positionH>
                <wp:positionV relativeFrom="paragraph">
                  <wp:posOffset>-31692</wp:posOffset>
                </wp:positionV>
                <wp:extent cx="683895" cy="323850"/>
                <wp:effectExtent l="0" t="0" r="20955" b="19050"/>
                <wp:wrapNone/>
                <wp:docPr id="1133" name="文字方塊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0EAA" w:rsidRPr="004A7C8F" w:rsidRDefault="00627B3D" w:rsidP="00F267FD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627B3D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EC01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33" o:spid="_x0000_s1026" type="#_x0000_t202" style="position:absolute;left:0;text-align:left;margin-left:-.8pt;margin-top:-2.5pt;width:53.8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">
                <v:textbox>
                  <w:txbxContent>
                    <w:p w:rsidR="00820EAA" w:rsidRPr="004A7C8F" w:rsidRDefault="00627B3D" w:rsidP="00F267FD">
                      <w:pPr>
                        <w:spacing w:line="320" w:lineRule="exact"/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627B3D">
                        <w:rPr>
                          <w:rFonts w:eastAsia="標楷體"/>
                          <w:sz w:val="28"/>
                          <w:szCs w:val="28"/>
                        </w:rPr>
                        <w:t>EC01</w:t>
                      </w:r>
                    </w:p>
                  </w:txbxContent>
                </v:textbox>
              </v:shape>
            </w:pict>
          </mc:Fallback>
        </mc:AlternateContent>
      </w:r>
      <w:r w:rsidR="007131EF" w:rsidRPr="006F6973">
        <w:rPr>
          <w:rFonts w:ascii="標楷體" w:eastAsia="標楷體" w:hAnsi="標楷體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3B7BA" wp14:editId="5F6C1C95">
                <wp:simplePos x="0" y="0"/>
                <wp:positionH relativeFrom="column">
                  <wp:posOffset>-10160</wp:posOffset>
                </wp:positionH>
                <wp:positionV relativeFrom="paragraph">
                  <wp:posOffset>-31692</wp:posOffset>
                </wp:positionV>
                <wp:extent cx="683895" cy="323850"/>
                <wp:effectExtent l="0" t="0" r="20955" b="19050"/>
                <wp:wrapNone/>
                <wp:docPr id="26" name="文字方塊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131EF" w:rsidRPr="004A7C8F" w:rsidRDefault="007131EF" w:rsidP="007131EF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7131EF">
                              <w:rPr>
                                <w:rFonts w:eastAsia="標楷體"/>
                                <w:sz w:val="28"/>
                                <w:szCs w:val="28"/>
                              </w:rPr>
                              <w:t>EC01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6" o:spid="_x0000_s1027" type="#_x0000_t202" style="position:absolute;left:0;text-align:left;margin-left:-.8pt;margin-top:-2.5pt;width:53.8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">
                <v:textbox>
                  <w:txbxContent>
                    <w:p w:rsidR="007131EF" w:rsidRPr="004A7C8F" w:rsidRDefault="007131EF" w:rsidP="007131EF">
                      <w:pPr>
                        <w:spacing w:line="320" w:lineRule="exact"/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7131EF">
                        <w:rPr>
                          <w:rFonts w:eastAsia="標楷體"/>
                          <w:sz w:val="28"/>
                          <w:szCs w:val="28"/>
                        </w:rPr>
                        <w:t>EC01</w:t>
                      </w:r>
                    </w:p>
                  </w:txbxContent>
                </v:textbox>
              </v:shape>
            </w:pict>
          </mc:Fallback>
        </mc:AlternateContent>
      </w:r>
      <w:r w:rsidR="007131EF" w:rsidRPr="006F6973">
        <w:rPr>
          <w:rFonts w:ascii="標楷體" w:eastAsia="標楷體" w:hAnsi="標楷體" w:hint="eastAsia"/>
          <w:b/>
          <w:sz w:val="28"/>
          <w:szCs w:val="28"/>
        </w:rPr>
        <w:t>（機關名稱）</w:t>
      </w:r>
      <w:r w:rsidR="007131EF" w:rsidRPr="00067A30">
        <w:rPr>
          <w:rFonts w:ascii="標楷體" w:eastAsia="標楷體" w:hAnsi="標楷體" w:hint="eastAsia"/>
          <w:b/>
          <w:color w:val="FF0000"/>
          <w:sz w:val="28"/>
          <w:szCs w:val="28"/>
        </w:rPr>
        <w:t>（單位名稱）</w:t>
      </w:r>
      <w:r w:rsidR="007131EF" w:rsidRPr="006F6973">
        <w:rPr>
          <w:rFonts w:ascii="標楷體" w:eastAsia="標楷體" w:hAnsi="標楷體" w:hint="eastAsia"/>
          <w:b/>
          <w:sz w:val="28"/>
          <w:szCs w:val="28"/>
        </w:rPr>
        <w:t>作業流程圖</w:t>
      </w:r>
    </w:p>
    <w:p w:rsidR="007131EF" w:rsidRDefault="007131EF" w:rsidP="007131EF">
      <w:pPr>
        <w:snapToGrid w:val="0"/>
        <w:ind w:left="180" w:right="540" w:firstLine="432"/>
        <w:jc w:val="center"/>
      </w:pPr>
      <w:r>
        <w:rPr>
          <w:rFonts w:ascii="標楷體" w:eastAsia="標楷體" w:hAnsi="標楷體" w:hint="eastAsia"/>
          <w:b/>
          <w:bCs/>
          <w:sz w:val="28"/>
          <w:szCs w:val="28"/>
        </w:rPr>
        <w:t>薦</w:t>
      </w:r>
      <w:r>
        <w:rPr>
          <w:rFonts w:ascii="標楷體" w:eastAsia="標楷體" w:hAnsi="標楷體"/>
          <w:b/>
          <w:bCs/>
          <w:sz w:val="28"/>
          <w:szCs w:val="28"/>
        </w:rPr>
        <w:t>任以下非主管職務代理人之聘僱用及解聘僱</w:t>
      </w:r>
    </w:p>
    <w:p w:rsidR="00EA60A7" w:rsidRDefault="007131EF" w:rsidP="000917FD">
      <w:pPr>
        <w:widowControl/>
        <w:tabs>
          <w:tab w:val="left" w:pos="8630"/>
        </w:tabs>
        <w:jc w:val="center"/>
      </w:pPr>
      <w:r>
        <w:rPr>
          <w:rFonts w:ascii="標楷體" w:eastAsia="標楷體" w:hAnsi="標楷體"/>
          <w:b/>
          <w:bCs/>
          <w:sz w:val="28"/>
          <w:szCs w:val="28"/>
        </w:rPr>
        <w:t>（</w:t>
      </w:r>
      <w:r w:rsidRPr="004C1CD1">
        <w:rPr>
          <w:rFonts w:ascii="標楷體" w:eastAsia="標楷體" w:hAnsi="標楷體"/>
          <w:b/>
          <w:bCs/>
          <w:sz w:val="28"/>
          <w:szCs w:val="28"/>
        </w:rPr>
        <w:t>差假、依法停職或休職或奉准</w:t>
      </w:r>
      <w:r>
        <w:rPr>
          <w:rFonts w:ascii="標楷體" w:eastAsia="標楷體" w:hAnsi="標楷體"/>
          <w:b/>
          <w:bCs/>
          <w:sz w:val="28"/>
          <w:szCs w:val="28"/>
        </w:rPr>
        <w:t>保留職缺）案件報核程序作業</w:t>
      </w:r>
    </w:p>
    <w:p w:rsidR="000F3ACD" w:rsidRDefault="000F3ACD" w:rsidP="00EA60A7">
      <w:pPr>
        <w:pStyle w:val="Web"/>
        <w:spacing w:before="0" w:after="0" w:line="440" w:lineRule="exact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4E26C" wp14:editId="6E5EFC09">
                <wp:simplePos x="0" y="0"/>
                <wp:positionH relativeFrom="column">
                  <wp:posOffset>2557145</wp:posOffset>
                </wp:positionH>
                <wp:positionV relativeFrom="paragraph">
                  <wp:posOffset>86360</wp:posOffset>
                </wp:positionV>
                <wp:extent cx="961390" cy="447040"/>
                <wp:effectExtent l="19050" t="0" r="29210" b="10160"/>
                <wp:wrapTight wrapText="bothSides">
                  <wp:wrapPolygon edited="0">
                    <wp:start x="2996" y="0"/>
                    <wp:lineTo x="-428" y="8284"/>
                    <wp:lineTo x="-428" y="12886"/>
                    <wp:lineTo x="2568" y="21170"/>
                    <wp:lineTo x="2996" y="21170"/>
                    <wp:lineTo x="18404" y="21170"/>
                    <wp:lineTo x="18832" y="21170"/>
                    <wp:lineTo x="21828" y="11966"/>
                    <wp:lineTo x="21400" y="10125"/>
                    <wp:lineTo x="18404" y="0"/>
                    <wp:lineTo x="2996" y="0"/>
                  </wp:wrapPolygon>
                </wp:wrapTight>
                <wp:docPr id="25" name="手繪多邊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390" cy="44704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0"/>
                            <a:gd name="f4" fmla="val 5"/>
                            <a:gd name="f5" fmla="val 2"/>
                            <a:gd name="f6" fmla="val 8"/>
                            <a:gd name="f7" fmla="*/ f0 1 10"/>
                            <a:gd name="f8" fmla="*/ f1 1 10"/>
                            <a:gd name="f9" fmla="+- f3 0 f2"/>
                            <a:gd name="f10" fmla="*/ f9 1 10"/>
                            <a:gd name="f11" fmla="*/ f9 1 5"/>
                            <a:gd name="f12" fmla="*/ f9 4 1"/>
                            <a:gd name="f13" fmla="*/ f12 1 5"/>
                            <a:gd name="f14" fmla="*/ f11 1 f10"/>
                            <a:gd name="f15" fmla="*/ f2 1 f10"/>
                            <a:gd name="f16" fmla="*/ f3 1 f10"/>
                            <a:gd name="f17" fmla="*/ f13 1 f10"/>
                            <a:gd name="f18" fmla="*/ f14 f7 1"/>
                            <a:gd name="f19" fmla="*/ f16 f8 1"/>
                            <a:gd name="f20" fmla="*/ f15 f8 1"/>
                            <a:gd name="f21" fmla="*/ f17 f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8" t="f20" r="f21" b="f19"/>
                          <a:pathLst>
                            <a:path w="10" h="10">
                              <a:moveTo>
                                <a:pt x="f2" y="f4"/>
                              </a:moveTo>
                              <a:lnTo>
                                <a:pt x="f5" y="f2"/>
                              </a:lnTo>
                              <a:lnTo>
                                <a:pt x="f6" y="f2"/>
                              </a:lnTo>
                              <a:lnTo>
                                <a:pt x="f3" y="f4"/>
                              </a:lnTo>
                              <a:lnTo>
                                <a:pt x="f6" y="f3"/>
                              </a:lnTo>
                              <a:lnTo>
                                <a:pt x="f5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60A7" w:rsidRDefault="00EA60A7" w:rsidP="00EA60A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kern w:val="0"/>
                                <w:position w:val="-32"/>
                              </w:rPr>
                              <w:t>準備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手繪多邊形 25" o:spid="_x0000_s1028" style="position:absolute;left:0;text-align:left;margin-left:201.35pt;margin-top:6.8pt;width:75.7pt;height:3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" adj="-11796480,,5400" path="m,5l2,,8,r2,5l8,10r-6,l,5xe" strokeweight=".26467mm">
                <v:stroke joinstyle="miter"/>
                <v:formulas/>
                <v:path arrowok="t" o:connecttype="custom" o:connectlocs="480695,0;961390,223520;480695,447040;0,223520" o:connectangles="270,0,90,180" textboxrect="2,0,8,10"/>
                <v:textbox>
                  <w:txbxContent>
                    <w:p w:rsidR="00EA60A7" w:rsidRDefault="00EA60A7" w:rsidP="00EA60A7">
                      <w:pPr>
                        <w:snapToGrid w:val="0"/>
                        <w:jc w:val="center"/>
                      </w:pPr>
                      <w:r>
                        <w:rPr>
                          <w:rFonts w:ascii="標楷體" w:eastAsia="標楷體" w:hAnsi="標楷體"/>
                          <w:kern w:val="0"/>
                          <w:position w:val="-32"/>
                        </w:rPr>
                        <w:t>準備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A60A7" w:rsidRDefault="00EA60A7" w:rsidP="00EA60A7">
      <w:pPr>
        <w:pStyle w:val="Web"/>
        <w:spacing w:before="0" w:after="0" w:line="440" w:lineRule="exact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251806</wp:posOffset>
                </wp:positionV>
                <wp:extent cx="0" cy="290946"/>
                <wp:effectExtent l="95250" t="0" r="57150" b="52070"/>
                <wp:wrapNone/>
                <wp:docPr id="24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0946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4" o:spid="_x0000_s1026" type="#_x0000_t32" style="position:absolute;margin-left:239.5pt;margin-top:19.85pt;width:0;height:22.9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" strokeweight=".26467mm">
                <v:stroke endarrow="open"/>
                <o:lock v:ext="edit" shapetype="f"/>
              </v:shape>
            </w:pict>
          </mc:Fallback>
        </mc:AlternateContent>
      </w:r>
    </w:p>
    <w:p w:rsidR="00EA60A7" w:rsidRDefault="00EA60A7" w:rsidP="00EA60A7">
      <w:pPr>
        <w:pStyle w:val="Web"/>
        <w:spacing w:before="0" w:after="0" w:line="440" w:lineRule="exact"/>
        <w:ind w:left="718" w:hanging="538"/>
        <w:jc w:val="center"/>
        <w:rPr>
          <w:rFonts w:ascii="標楷體" w:eastAsia="標楷體" w:hAnsi="標楷體" w:cs="Times New Roman"/>
          <w:kern w:val="3"/>
          <w:sz w:val="28"/>
          <w:szCs w:val="28"/>
          <w:u w:val="single"/>
        </w:rPr>
      </w:pP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5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napToGrid w:val="0"/>
              <w:spacing w:before="0" w:after="0"/>
              <w:jc w:val="both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本案簽報機關（學校）首長聘（僱）用職務代理人</w:t>
            </w:r>
          </w:p>
        </w:tc>
      </w:tr>
      <w:tr w:rsidR="00EA60A7" w:rsidTr="005716BD">
        <w:trPr>
          <w:trHeight w:val="41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</w:pPr>
            <w:r>
              <w:rPr>
                <w:rFonts w:ascii="標楷體" w:eastAsia="標楷體" w:hAnsi="標楷體" w:cs="Times New Roman"/>
                <w:kern w:val="3"/>
              </w:rPr>
              <w:t>用人單位、人事單位</w:t>
            </w:r>
          </w:p>
        </w:tc>
      </w:tr>
    </w:tbl>
    <w:p w:rsidR="00EA60A7" w:rsidRDefault="00EA60A7" w:rsidP="00EA60A7">
      <w:pPr>
        <w:pStyle w:val="Web"/>
        <w:snapToGrid w:val="0"/>
        <w:spacing w:before="0" w:after="0" w:line="360" w:lineRule="auto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2598</wp:posOffset>
                </wp:positionV>
                <wp:extent cx="0" cy="277091"/>
                <wp:effectExtent l="95250" t="0" r="57150" b="66040"/>
                <wp:wrapNone/>
                <wp:docPr id="23" name="直線單箭頭接點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7091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3" o:spid="_x0000_s1026" type="#_x0000_t32" style="position:absolute;margin-left:239.5pt;margin-top:.2pt;width:0;height:21.8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snapToGrid w:val="0"/>
              <w:spacing w:before="108"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授權由各機關（學校）自行核定聘（僱）用計畫</w:t>
            </w:r>
          </w:p>
        </w:tc>
      </w:tr>
      <w:tr w:rsidR="00EA60A7" w:rsidTr="005716BD">
        <w:trPr>
          <w:trHeight w:val="35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EA60A7" w:rsidRDefault="00EA60A7" w:rsidP="00EA60A7">
      <w:pPr>
        <w:pStyle w:val="Web"/>
        <w:snapToGrid w:val="0"/>
        <w:spacing w:before="0" w:after="0" w:line="360" w:lineRule="auto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1385</wp:posOffset>
                </wp:positionV>
                <wp:extent cx="0" cy="290946"/>
                <wp:effectExtent l="95250" t="0" r="57150" b="52070"/>
                <wp:wrapNone/>
                <wp:docPr id="22" name="直線單箭頭接點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0946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2" o:spid="_x0000_s1026" type="#_x0000_t32" style="position:absolute;margin-left:239.5pt;margin-top:.1pt;width:0;height:22.9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0A7" w:rsidRDefault="00EA60A7" w:rsidP="005716BD">
            <w:pPr>
              <w:snapToGrid w:val="0"/>
              <w:spacing w:before="108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遴用人員</w:t>
            </w:r>
          </w:p>
        </w:tc>
      </w:tr>
      <w:tr w:rsidR="00EA60A7" w:rsidTr="005716BD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用人單位、人事單位</w:t>
            </w:r>
          </w:p>
        </w:tc>
      </w:tr>
    </w:tbl>
    <w:p w:rsidR="00EA60A7" w:rsidRDefault="00067A30" w:rsidP="00EA60A7">
      <w:pPr>
        <w:pStyle w:val="Web"/>
        <w:snapToGrid w:val="0"/>
        <w:spacing w:before="0" w:after="0" w:line="360" w:lineRule="auto"/>
        <w:ind w:left="641" w:hanging="461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3715B61" wp14:editId="6ECB78F8">
                <wp:simplePos x="0" y="0"/>
                <wp:positionH relativeFrom="column">
                  <wp:posOffset>3041015</wp:posOffset>
                </wp:positionH>
                <wp:positionV relativeFrom="paragraph">
                  <wp:posOffset>9525</wp:posOffset>
                </wp:positionV>
                <wp:extent cx="0" cy="269875"/>
                <wp:effectExtent l="95250" t="0" r="57150" b="53975"/>
                <wp:wrapNone/>
                <wp:docPr id="21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987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1" o:spid="_x0000_s1026" type="#_x0000_t32" style="position:absolute;margin-left:239.45pt;margin-top:.75pt;width:0;height:21.2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" strokeweight=".26467mm">
                <v:stroke endarrow="open"/>
                <o:lock v:ext="edit" shapetype="f"/>
              </v:shape>
            </w:pict>
          </mc:Fallback>
        </mc:AlternateContent>
      </w:r>
      <w:r w:rsidR="008A0D2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A4040E" wp14:editId="203C46B5">
                <wp:simplePos x="0" y="0"/>
                <wp:positionH relativeFrom="column">
                  <wp:posOffset>35560</wp:posOffset>
                </wp:positionH>
                <wp:positionV relativeFrom="paragraph">
                  <wp:posOffset>184785</wp:posOffset>
                </wp:positionV>
                <wp:extent cx="2130425" cy="1152525"/>
                <wp:effectExtent l="0" t="0" r="22225" b="28575"/>
                <wp:wrapNone/>
                <wp:docPr id="18" name="群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0425" cy="1152525"/>
                          <a:chOff x="0" y="0"/>
                          <a:chExt cx="1895468" cy="1152528"/>
                        </a:xfrm>
                      </wpg:grpSpPr>
                      <wps:wsp>
                        <wps:cNvPr id="19" name="Line 487"/>
                        <wps:cNvCnPr/>
                        <wps:spPr>
                          <a:xfrm>
                            <a:off x="1449479" y="658588"/>
                            <a:ext cx="445989" cy="0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Pr id="20" name="Rectangle 488"/>
                        <wps:cNvSpPr/>
                        <wps:spPr>
                          <a:xfrm>
                            <a:off x="0" y="0"/>
                            <a:ext cx="1560981" cy="11525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8">
                            <a:solidFill>
                              <a:srgbClr val="000000"/>
                            </a:solidFill>
                            <a:custDash>
                              <a:ds d="100000" sp="100000"/>
                            </a:custDash>
                            <a:miter/>
                          </a:ln>
                        </wps:spPr>
                        <wps:txbx>
                          <w:txbxContent>
                            <w:p w:rsidR="00EA60A7" w:rsidRDefault="00EA60A7" w:rsidP="00EA60A7">
                              <w:pPr>
                                <w:pStyle w:val="a9"/>
                                <w:spacing w:after="0" w:line="280" w:lineRule="exact"/>
                                <w:ind w:right="-108"/>
                                <w:jc w:val="both"/>
                                <w:rPr>
                                  <w:rFonts w:ascii="標楷體" w:eastAsia="標楷體" w:hAnsi="標楷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各機關(學校)於聘(僱)用職務代理人時，於人員到職後一個月內至本府人事處</w:t>
                              </w:r>
                              <w:r w:rsidR="0057612A" w:rsidRPr="0057612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人事</w:t>
                              </w: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服務</w:t>
                              </w:r>
                              <w:r w:rsidR="0057612A" w:rsidRPr="0057612A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網</w:t>
                              </w:r>
                              <w:r w:rsidR="0057612A" w:rsidRPr="008A0D23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(eDOPTC)-臨時人力管理系統</w:t>
                              </w:r>
                              <w:r>
                                <w:rPr>
                                  <w:rFonts w:ascii="標楷體" w:eastAsia="標楷體" w:hAnsi="標楷體"/>
                                  <w:szCs w:val="24"/>
                                </w:rPr>
                                <w:t>填報聘(僱)用名冊。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8" o:spid="_x0000_s1029" style="position:absolute;left:0;text-align:left;margin-left:2.8pt;margin-top:14.55pt;width:167.75pt;height:90.75pt;z-index:251664384" coordsize="18954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">
                <v:shape id="Line 487" o:spid="_x0000_s1030" type="#_x0000_t32" style="position:absolute;left:14494;top:6585;width:44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WJb8IAAADbAAAADwAAAGRycy9kb3ducmV2LnhtbERPzWrCQBC+C32HZQpepG6qKDV1lSIK&#10;ogcb2wcYdqdJaHY2ZFcTfXpXELzNx/c782VnK3GmxpeOFbwPExDE2pmScwW/P5u3DxA+IBusHJOC&#10;C3lYLl56c0yNazmj8zHkIoawT1FBEUKdSul1QRb90NXEkftzjcUQYZNL02Abw20lR0kylRZLjg0F&#10;1rQqSP8fT1bBerqbHQbjSXvdfK8Omdlrm1Vaqf5r9/UJIlAXnuKHe2vi/Bncf4kH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WJb8IAAADbAAAADwAAAAAAAAAAAAAA&#10;AAChAgAAZHJzL2Rvd25yZXYueG1sUEsFBgAAAAAEAAQA+QAAAJADAAAAAA==&#10;" strokeweight=".26467mm"/>
                <v:rect id="Rectangle 488" o:spid="_x0000_s1031" style="position:absolute;width:15609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svsAA&#10;AADbAAAADwAAAGRycy9kb3ducmV2LnhtbERPTYvCMBC9C/6HMMJeRFM9iHSNImUXlt6survHoRnb&#10;YjIpTbT135uD4PHxvje7wRpxp843jhUs5gkI4tLphisFp+P3bA3CB2SNxjEpeJCH3XY82mCqXc8H&#10;uhehEjGEfYoK6hDaVEpf1mTRz11LHLmL6yyGCLtK6g77GG6NXCbJSlpsODbU2FJWU3ktblbBX35p&#10;/PmfTN9Ps7zI9w/z+5Up9TEZ9p8gAg3hLX65f7SCZVwfv8Qf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2svsAAAADbAAAADwAAAAAAAAAAAAAAAACYAgAAZHJzL2Rvd25y&#10;ZXYueG1sUEsFBgAAAAAEAAQA9QAAAIUDAAAAAA==&#10;" strokeweight=".26467mm">
                  <v:textbox>
                    <w:txbxContent>
                      <w:p w:rsidR="00EA60A7" w:rsidRDefault="00EA60A7" w:rsidP="00EA60A7">
                        <w:pPr>
                          <w:pStyle w:val="a9"/>
                          <w:spacing w:after="0" w:line="280" w:lineRule="exact"/>
                          <w:ind w:right="-108"/>
                          <w:jc w:val="both"/>
                          <w:rPr>
                            <w:rFonts w:ascii="標楷體" w:eastAsia="標楷體" w:hAnsi="標楷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各機關(學校)於聘(僱)用職務代理人時，於人員到職後一個月內至本府人事處</w:t>
                        </w:r>
                        <w:r w:rsidR="0057612A" w:rsidRPr="0057612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人事</w:t>
                        </w: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服務</w:t>
                        </w:r>
                        <w:r w:rsidR="0057612A" w:rsidRPr="0057612A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網</w:t>
                        </w:r>
                        <w:r w:rsidR="0057612A" w:rsidRPr="008A0D23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(eDOPTC)-臨時人力管理系統</w:t>
                        </w:r>
                        <w:r>
                          <w:rPr>
                            <w:rFonts w:ascii="標楷體" w:eastAsia="標楷體" w:hAnsi="標楷體"/>
                            <w:szCs w:val="24"/>
                          </w:rPr>
                          <w:t>填報聘(僱)用名冊。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0A7" w:rsidRDefault="00EA60A7" w:rsidP="005716BD">
            <w:pPr>
              <w:snapToGrid w:val="0"/>
              <w:spacing w:before="108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簽訂契約書及切結書</w:t>
            </w:r>
          </w:p>
        </w:tc>
      </w:tr>
      <w:tr w:rsidR="00EA60A7" w:rsidTr="005716BD">
        <w:trPr>
          <w:trHeight w:val="4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EA60A7" w:rsidRDefault="00EA60A7" w:rsidP="00EA60A7">
      <w:pPr>
        <w:pStyle w:val="Web"/>
        <w:snapToGrid w:val="0"/>
        <w:spacing w:before="0" w:after="0" w:line="360" w:lineRule="auto"/>
        <w:ind w:hanging="386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5715</wp:posOffset>
                </wp:positionV>
                <wp:extent cx="0" cy="293543"/>
                <wp:effectExtent l="95250" t="0" r="76200" b="49530"/>
                <wp:wrapNone/>
                <wp:docPr id="17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354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7" o:spid="_x0000_s1026" type="#_x0000_t32" style="position:absolute;margin-left:239.5pt;margin-top:.45pt;width:0;height:23.1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" strokeweight=".26467mm">
                <v:stroke endarrow="open"/>
                <o:lock v:ext="edit" shapetype="f"/>
              </v:shape>
            </w:pict>
          </mc:Fallback>
        </mc:AlternateContent>
      </w: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snapToGrid w:val="0"/>
              <w:spacing w:before="108"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聘用須列冊及網路送銓敍部登記備查，僱用免經本步驟</w:t>
            </w:r>
          </w:p>
        </w:tc>
      </w:tr>
      <w:tr w:rsidR="00EA60A7" w:rsidTr="005716BD">
        <w:trPr>
          <w:trHeight w:val="36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>
                      <wp:simplePos x="0" y="0"/>
                      <wp:positionH relativeFrom="column">
                        <wp:posOffset>814069</wp:posOffset>
                      </wp:positionH>
                      <wp:positionV relativeFrom="paragraph">
                        <wp:posOffset>278130</wp:posOffset>
                      </wp:positionV>
                      <wp:extent cx="0" cy="349885"/>
                      <wp:effectExtent l="95250" t="0" r="95250" b="50165"/>
                      <wp:wrapNone/>
                      <wp:docPr id="16" name="直線單箭頭接點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49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tailEnd type="arrow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16" o:spid="_x0000_s1026" type="#_x0000_t32" style="position:absolute;margin-left:64.1pt;margin-top:21.9pt;width:0;height:27.5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" strokeweight=".26467mm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EA60A7" w:rsidRDefault="00EA60A7" w:rsidP="00EA60A7">
      <w:pPr>
        <w:pStyle w:val="Web"/>
        <w:snapToGrid w:val="0"/>
        <w:spacing w:before="0" w:after="0" w:line="360" w:lineRule="auto"/>
        <w:ind w:left="718" w:hanging="538"/>
        <w:jc w:val="center"/>
        <w:rPr>
          <w:rFonts w:ascii="標楷體" w:eastAsia="標楷體" w:hAnsi="標楷體" w:cs="Times New Roman"/>
          <w:kern w:val="3"/>
          <w:sz w:val="28"/>
          <w:szCs w:val="28"/>
          <w:u w:val="single"/>
        </w:rPr>
      </w:pPr>
    </w:p>
    <w:tbl>
      <w:tblPr>
        <w:tblW w:w="2835" w:type="dxa"/>
        <w:tblInd w:w="35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</w:tblGrid>
      <w:tr w:rsidR="00EA60A7" w:rsidTr="005716BD">
        <w:trPr>
          <w:trHeight w:val="68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0A7" w:rsidRDefault="00EA60A7" w:rsidP="005716B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代理期滿或原因消失</w:t>
            </w:r>
          </w:p>
          <w:p w:rsidR="00EA60A7" w:rsidRDefault="00EA60A7" w:rsidP="005716B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解聘（僱）</w:t>
            </w:r>
          </w:p>
        </w:tc>
      </w:tr>
      <w:tr w:rsidR="00EA60A7" w:rsidTr="005716BD">
        <w:trPr>
          <w:trHeight w:val="3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0A7" w:rsidRDefault="00EA60A7" w:rsidP="005716BD">
            <w:pPr>
              <w:pStyle w:val="Web"/>
              <w:spacing w:before="0" w:after="0" w:line="440" w:lineRule="exact"/>
              <w:jc w:val="center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/>
                <w:kern w:val="3"/>
              </w:rPr>
              <w:t>人事單位</w:t>
            </w:r>
          </w:p>
        </w:tc>
      </w:tr>
    </w:tbl>
    <w:p w:rsidR="00EA60A7" w:rsidRDefault="00EA60A7" w:rsidP="00EA60A7">
      <w:pPr>
        <w:pStyle w:val="Web"/>
        <w:snapToGrid w:val="0"/>
        <w:spacing w:before="0" w:after="0" w:line="360" w:lineRule="auto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3041419</wp:posOffset>
                </wp:positionH>
                <wp:positionV relativeFrom="paragraph">
                  <wp:posOffset>231</wp:posOffset>
                </wp:positionV>
                <wp:extent cx="0" cy="297873"/>
                <wp:effectExtent l="95250" t="0" r="57150" b="64135"/>
                <wp:wrapNone/>
                <wp:docPr id="15" name="直線單箭頭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7873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  <a:tailEnd type="arrow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5" o:spid="_x0000_s1026" type="#_x0000_t32" style="position:absolute;margin-left:239.5pt;margin-top:0;width:0;height:23.4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" strokeweight=".26467mm">
                <v:stroke endarrow="open"/>
                <o:lock v:ext="edit" shapetype="f"/>
              </v:shape>
            </w:pict>
          </mc:Fallback>
        </mc:AlternateContent>
      </w:r>
    </w:p>
    <w:p w:rsidR="00EA60A7" w:rsidRDefault="00EA60A7" w:rsidP="00EA60A7">
      <w:pPr>
        <w:pStyle w:val="Web"/>
        <w:spacing w:before="0" w:after="0" w:line="440" w:lineRule="exact"/>
        <w:ind w:left="718" w:hanging="53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3810</wp:posOffset>
                </wp:positionV>
                <wp:extent cx="974090" cy="457200"/>
                <wp:effectExtent l="0" t="0" r="16510" b="19050"/>
                <wp:wrapNone/>
                <wp:docPr id="14" name="手繪多邊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4090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0"/>
                            <a:gd name="f6" fmla="val 21600"/>
                            <a:gd name="f7" fmla="val 3475"/>
                            <a:gd name="f8" fmla="val 18125"/>
                            <a:gd name="f9" fmla="val 10800"/>
                            <a:gd name="f10" fmla="*/ f3 1 21600"/>
                            <a:gd name="f11" fmla="*/ f4 1 21600"/>
                            <a:gd name="f12" fmla="+- f6 0 f5"/>
                            <a:gd name="f13" fmla="*/ f12 1 21600"/>
                            <a:gd name="f14" fmla="*/ f12 1018 1"/>
                            <a:gd name="f15" fmla="*/ f12 20582 1"/>
                            <a:gd name="f16" fmla="*/ f12 3163 1"/>
                            <a:gd name="f17" fmla="*/ f12 18437 1"/>
                            <a:gd name="f18" fmla="*/ f14 1 21600"/>
                            <a:gd name="f19" fmla="*/ f15 1 21600"/>
                            <a:gd name="f20" fmla="*/ f16 1 21600"/>
                            <a:gd name="f21" fmla="*/ f17 1 21600"/>
                            <a:gd name="f22" fmla="*/ f18 1 f13"/>
                            <a:gd name="f23" fmla="*/ f19 1 f13"/>
                            <a:gd name="f24" fmla="*/ f20 1 f13"/>
                            <a:gd name="f25" fmla="*/ f21 1 f13"/>
                            <a:gd name="f26" fmla="*/ f22 f10 1"/>
                            <a:gd name="f27" fmla="*/ f23 f10 1"/>
                            <a:gd name="f28" fmla="*/ f25 f11 1"/>
                            <a:gd name="f29" fmla="*/ f24 f1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26" t="f29" r="f27" b="f28"/>
                          <a:pathLst>
                            <a:path w="21600" h="21600">
                              <a:moveTo>
                                <a:pt x="f7" y="f5"/>
                              </a:moveTo>
                              <a:lnTo>
                                <a:pt x="f8" y="f5"/>
                              </a:lnTo>
                              <a:arcTo wR="f7" hR="f9" stAng="f2" swAng="f0"/>
                              <a:lnTo>
                                <a:pt x="f7" y="f6"/>
                              </a:lnTo>
                              <a:arcTo wR="f7" hR="f9" stAng="f1" swAng="f0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EA60A7" w:rsidRDefault="00EA60A7" w:rsidP="00EA60A7">
                            <w:pPr>
                              <w:spacing w:after="18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結束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手繪多邊形 14" o:spid="_x0000_s1032" style="position:absolute;left:0;text-align:left;margin-left:200.4pt;margin-top:.3pt;width:76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" adj="-11796480,,5400" path="m3475,l18125,wa14650,,21600,21600,18125,,18125,21600l3475,21600wa,,6950,21600,3475,21600,3475,xe" strokeweight=".26467mm">
                <v:stroke joinstyle="miter"/>
                <v:formulas/>
                <v:path arrowok="t" o:connecttype="custom" o:connectlocs="487045,0;974090,228600;487045,457200;0,228600" o:connectangles="270,0,90,180" textboxrect="1018,3163,20582,18437"/>
                <v:textbox>
                  <w:txbxContent>
                    <w:p w:rsidR="00EA60A7" w:rsidRDefault="00EA60A7" w:rsidP="00EA60A7">
                      <w:pPr>
                        <w:spacing w:after="180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結束</w:t>
                      </w:r>
                    </w:p>
                  </w:txbxContent>
                </v:textbox>
              </v:shape>
            </w:pict>
          </mc:Fallback>
        </mc:AlternateContent>
      </w:r>
    </w:p>
    <w:p w:rsidR="00820EAA" w:rsidRDefault="00820EAA" w:rsidP="00820EAA">
      <w:pPr>
        <w:spacing w:line="400" w:lineRule="exact"/>
        <w:ind w:leftChars="100" w:left="480" w:hangingChars="100" w:hanging="240"/>
      </w:pPr>
    </w:p>
    <w:p w:rsidR="00820EAA" w:rsidRDefault="00820EAA" w:rsidP="00820EAA">
      <w:pPr>
        <w:spacing w:line="400" w:lineRule="exact"/>
        <w:ind w:leftChars="100" w:left="480" w:hangingChars="100" w:hanging="240"/>
      </w:pPr>
    </w:p>
    <w:p w:rsidR="00820EAA" w:rsidRPr="006F6973" w:rsidRDefault="0094200A" w:rsidP="006A5E97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sz w:val="28"/>
          <w:szCs w:val="28"/>
        </w:rPr>
      </w:pPr>
      <w:r w:rsidRPr="006F6973">
        <w:rPr>
          <w:rFonts w:ascii="標楷體" w:eastAsia="標楷體" w:hAnsi="標楷體" w:cs="新細明體" w:hint="eastAsia"/>
          <w:b/>
          <w:sz w:val="28"/>
          <w:szCs w:val="28"/>
        </w:rPr>
        <w:t xml:space="preserve"> </w:t>
      </w:r>
      <w:r w:rsidR="00820EAA" w:rsidRPr="006F6973">
        <w:rPr>
          <w:rFonts w:ascii="標楷體" w:eastAsia="標楷體" w:hAnsi="標楷體" w:cs="新細明體" w:hint="eastAsia"/>
          <w:b/>
          <w:sz w:val="28"/>
          <w:szCs w:val="28"/>
        </w:rPr>
        <w:t>(機關名稱)</w:t>
      </w:r>
      <w:r w:rsidR="00820EAA" w:rsidRPr="003D7DDB"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820EAA" w:rsidRPr="007E2F82" w:rsidRDefault="00820EAA" w:rsidP="00820EAA">
      <w:pPr>
        <w:widowControl/>
        <w:spacing w:line="360" w:lineRule="exact"/>
        <w:ind w:leftChars="75" w:left="641" w:hangingChars="192" w:hanging="461"/>
        <w:jc w:val="center"/>
        <w:rPr>
          <w:rFonts w:ascii="標楷體" w:eastAsia="標楷體" w:hAnsi="標楷體" w:cs="新細明體"/>
          <w:color w:val="000000"/>
          <w:sz w:val="28"/>
          <w:szCs w:val="28"/>
        </w:rPr>
      </w:pPr>
      <w:r w:rsidRPr="007E2F82">
        <w:rPr>
          <w:rFonts w:ascii="標楷體" w:eastAsia="標楷體" w:hAnsi="標楷體" w:cs="新細明體" w:hint="eastAsia"/>
          <w:bCs/>
          <w:kern w:val="0"/>
        </w:rPr>
        <w:t>○○</w:t>
      </w:r>
      <w:r w:rsidRPr="007E2F82">
        <w:rPr>
          <w:rFonts w:ascii="標楷體" w:eastAsia="標楷體" w:hAnsi="標楷體" w:cs="新細明體" w:hint="eastAsia"/>
          <w:color w:val="000000"/>
        </w:rPr>
        <w:t>年度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</w:rPr>
        <w:t>評估單位：</w:t>
      </w:r>
      <w:r w:rsidR="00EA60A7" w:rsidRPr="004C1CD1">
        <w:rPr>
          <w:rFonts w:ascii="標楷體" w:eastAsia="標楷體" w:hAnsi="標楷體" w:cs="新細明體"/>
          <w:sz w:val="26"/>
          <w:szCs w:val="26"/>
        </w:rPr>
        <w:t>人事單位</w:t>
      </w:r>
    </w:p>
    <w:p w:rsidR="00EA60A7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  <w:sz w:val="26"/>
          <w:szCs w:val="26"/>
        </w:rPr>
      </w:pPr>
      <w:r w:rsidRPr="00820EAA">
        <w:rPr>
          <w:rFonts w:ascii="標楷體" w:eastAsia="標楷體" w:hAnsi="標楷體" w:cs="新細明體" w:hint="eastAsia"/>
        </w:rPr>
        <w:t>作業類別(項目)：</w:t>
      </w:r>
      <w:r w:rsidR="00EA60A7" w:rsidRPr="004C1CD1">
        <w:rPr>
          <w:rFonts w:ascii="標楷體" w:eastAsia="標楷體" w:hAnsi="標楷體" w:cs="新細明體"/>
          <w:sz w:val="26"/>
          <w:szCs w:val="26"/>
        </w:rPr>
        <w:t>薦任以下非主管職務代理人之聘僱用及解聘僱（差假、依法停職或</w:t>
      </w:r>
      <w:r w:rsidR="00EA60A7">
        <w:rPr>
          <w:rFonts w:ascii="標楷體" w:eastAsia="標楷體" w:hAnsi="標楷體" w:cs="新細明體" w:hint="eastAsia"/>
          <w:sz w:val="26"/>
          <w:szCs w:val="26"/>
        </w:rPr>
        <w:t xml:space="preserve">  </w:t>
      </w:r>
    </w:p>
    <w:p w:rsidR="00820EAA" w:rsidRPr="00820EAA" w:rsidRDefault="00EA60A7" w:rsidP="00EA60A7">
      <w:pPr>
        <w:widowControl/>
        <w:spacing w:line="360" w:lineRule="exact"/>
        <w:ind w:leftChars="75" w:left="679" w:hangingChars="192" w:hanging="499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  <w:sz w:val="26"/>
          <w:szCs w:val="26"/>
        </w:rPr>
        <w:t xml:space="preserve">               </w:t>
      </w:r>
      <w:r w:rsidRPr="004C1CD1">
        <w:rPr>
          <w:rFonts w:ascii="標楷體" w:eastAsia="標楷體" w:hAnsi="標楷體" w:cs="新細明體"/>
          <w:sz w:val="26"/>
          <w:szCs w:val="26"/>
        </w:rPr>
        <w:t>休職或奉准保留職缺）報核程序作業</w:t>
      </w:r>
    </w:p>
    <w:p w:rsidR="00820EAA" w:rsidRPr="00820EAA" w:rsidRDefault="00820EAA" w:rsidP="00820EAA">
      <w:pPr>
        <w:widowControl/>
        <w:spacing w:line="360" w:lineRule="exact"/>
        <w:ind w:leftChars="75" w:left="641" w:hangingChars="192" w:hanging="461"/>
        <w:rPr>
          <w:rFonts w:ascii="標楷體" w:eastAsia="標楷體" w:hAnsi="標楷體" w:cs="新細明體"/>
        </w:rPr>
      </w:pPr>
      <w:r w:rsidRPr="00820EAA">
        <w:rPr>
          <w:rFonts w:ascii="標楷體" w:eastAsia="標楷體" w:hAnsi="標楷體" w:cs="新細明體" w:hint="eastAsia"/>
          <w:bCs/>
          <w:kern w:val="0"/>
        </w:rPr>
        <w:t>評估期間：○○年○○月○○日至○○年○○月○○日</w:t>
      </w:r>
    </w:p>
    <w:p w:rsidR="00820EAA" w:rsidRPr="00820EAA" w:rsidRDefault="00820EAA" w:rsidP="003D7DDB">
      <w:pPr>
        <w:widowControl/>
        <w:spacing w:line="360" w:lineRule="exact"/>
        <w:ind w:leftChars="75" w:left="641" w:right="-1" w:hangingChars="192" w:hanging="461"/>
        <w:jc w:val="right"/>
        <w:rPr>
          <w:rFonts w:ascii="標楷體" w:eastAsia="標楷體" w:hAnsi="標楷體" w:cs="新細明體"/>
          <w:sz w:val="26"/>
          <w:szCs w:val="26"/>
        </w:rPr>
      </w:pPr>
      <w:r w:rsidRPr="00820EAA">
        <w:rPr>
          <w:rFonts w:ascii="標楷體" w:eastAsia="標楷體" w:hAnsi="標楷體" w:cs="新細明體" w:hint="eastAsia"/>
        </w:rPr>
        <w:tab/>
        <w:t>評估日期：   年</w:t>
      </w:r>
      <w:r w:rsidR="003D7DDB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 xml:space="preserve">  月 </w:t>
      </w:r>
      <w:r w:rsidR="003D7DDB">
        <w:rPr>
          <w:rFonts w:ascii="標楷體" w:eastAsia="標楷體" w:hAnsi="標楷體" w:cs="新細明體" w:hint="eastAsia"/>
        </w:rPr>
        <w:t xml:space="preserve"> </w:t>
      </w:r>
      <w:r w:rsidRPr="00820EAA">
        <w:rPr>
          <w:rFonts w:ascii="標楷體" w:eastAsia="標楷體" w:hAnsi="標楷體" w:cs="新細明體" w:hint="eastAsia"/>
        </w:rPr>
        <w:t xml:space="preserve"> 日</w:t>
      </w:r>
    </w:p>
    <w:tbl>
      <w:tblPr>
        <w:tblW w:w="10080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23"/>
        <w:gridCol w:w="877"/>
        <w:gridCol w:w="900"/>
        <w:gridCol w:w="1039"/>
        <w:gridCol w:w="1008"/>
        <w:gridCol w:w="1013"/>
        <w:gridCol w:w="1620"/>
      </w:tblGrid>
      <w:tr w:rsidR="00820EAA" w:rsidRPr="00820EAA" w:rsidTr="00532EF4">
        <w:trPr>
          <w:trHeight w:val="663"/>
          <w:jc w:val="center"/>
        </w:trPr>
        <w:tc>
          <w:tcPr>
            <w:tcW w:w="3623" w:type="dxa"/>
            <w:vMerge w:val="restar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控制重點</w:t>
            </w:r>
          </w:p>
        </w:tc>
        <w:tc>
          <w:tcPr>
            <w:tcW w:w="4837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評估情形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0EAA">
              <w:rPr>
                <w:rFonts w:ascii="標楷體" w:eastAsia="標楷體" w:hAnsi="標楷體" w:cs="新細明體" w:hint="eastAsia"/>
                <w:sz w:val="26"/>
                <w:szCs w:val="26"/>
              </w:rPr>
              <w:t>改善措施</w:t>
            </w:r>
          </w:p>
        </w:tc>
      </w:tr>
      <w:tr w:rsidR="00820EAA" w:rsidRPr="00820EAA" w:rsidTr="00532EF4">
        <w:trPr>
          <w:trHeight w:val="669"/>
          <w:jc w:val="center"/>
        </w:trPr>
        <w:tc>
          <w:tcPr>
            <w:tcW w:w="3623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6F6973" w:rsidRDefault="00820EAA" w:rsidP="00820EA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F6973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6F6973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2EF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未</w:t>
            </w:r>
            <w:r w:rsidRPr="00532EF4"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  <w:t>發生</w:t>
            </w: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6F6973" w:rsidRDefault="00820EAA" w:rsidP="00820EAA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6973">
              <w:rPr>
                <w:rFonts w:ascii="標楷體" w:eastAsia="標楷體" w:hAnsi="標楷體" w:cs="新細明體" w:hint="eastAsia"/>
                <w:sz w:val="26"/>
                <w:szCs w:val="26"/>
              </w:rPr>
              <w:t>不</w:t>
            </w:r>
            <w:r w:rsidRPr="006F6973">
              <w:rPr>
                <w:rFonts w:ascii="標楷體" w:eastAsia="標楷體" w:hAnsi="標楷體" w:cs="新細明體"/>
                <w:sz w:val="26"/>
                <w:szCs w:val="26"/>
              </w:rPr>
              <w:t>適用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0EAA" w:rsidRPr="00820EAA" w:rsidRDefault="00820EAA" w:rsidP="00820EAA">
            <w:pPr>
              <w:widowControl/>
              <w:spacing w:line="440" w:lineRule="exact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1205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0A7" w:rsidRPr="004C1CD1" w:rsidRDefault="00EA60A7" w:rsidP="003D7DDB">
            <w:pPr>
              <w:pStyle w:val="Web"/>
              <w:spacing w:before="0" w:after="0" w:line="320" w:lineRule="exact"/>
              <w:ind w:left="600" w:hanging="600"/>
              <w:rPr>
                <w:rFonts w:ascii="標楷體" w:eastAsia="標楷體" w:hAnsi="標楷體"/>
              </w:rPr>
            </w:pPr>
            <w:r w:rsidRPr="004C1CD1">
              <w:rPr>
                <w:rFonts w:ascii="標楷體" w:eastAsia="標楷體" w:hAnsi="標楷體" w:hint="eastAsia"/>
              </w:rPr>
              <w:t>一</w:t>
            </w:r>
            <w:r w:rsidRPr="004C1CD1">
              <w:rPr>
                <w:rFonts w:ascii="標楷體" w:eastAsia="標楷體" w:hAnsi="標楷體"/>
              </w:rPr>
              <w:t>、聘（僱）用作業</w:t>
            </w:r>
          </w:p>
          <w:p w:rsidR="00AC4784" w:rsidRPr="00EA60A7" w:rsidRDefault="00EA60A7" w:rsidP="003D7DDB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（一）是否擬具聘（僱）人員工作內容、資格條件及聘（僱）用期限等資料，簽報機關（學校）首長核准。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48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4208F" w:rsidRDefault="00EA60A7" w:rsidP="003D7DDB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（二）約聘（僱）人員之遴用，是否採公開甄審，或委託就業輔導機構代為甄審。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243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4208F" w:rsidRDefault="00EA60A7" w:rsidP="00C9627D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（三）是否依規定簽訂契約書及切結書，內容是否訂有聘(僱)用人員姓名、聘(僱)</w:t>
            </w:r>
            <w:r w:rsidR="00E4208F">
              <w:rPr>
                <w:rFonts w:ascii="標楷體" w:eastAsia="標楷體" w:hAnsi="標楷體" w:cs="Times New Roman"/>
              </w:rPr>
              <w:t>用期間、工作內容及報酬，並納入離職</w:t>
            </w:r>
            <w:r w:rsidR="00C9627D" w:rsidRPr="00C9627D">
              <w:rPr>
                <w:rFonts w:ascii="標楷體" w:eastAsia="標楷體" w:hAnsi="標楷體" w:cs="Times New Roman" w:hint="eastAsia"/>
                <w:color w:val="FF0000"/>
              </w:rPr>
              <w:t>給與</w:t>
            </w:r>
            <w:r w:rsidR="00E4208F">
              <w:rPr>
                <w:rFonts w:ascii="標楷體" w:eastAsia="標楷體" w:hAnsi="標楷體" w:cs="Times New Roman"/>
              </w:rPr>
              <w:t>相關規定。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720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4208F" w:rsidRDefault="00EA60A7" w:rsidP="003D7DDB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（四）聘用人員是否於到職後1個月內列冊送銓敍部登記備查。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323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4208F" w:rsidRDefault="00EA60A7" w:rsidP="003D7DDB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（五）職務代理之約聘（僱）人員所支酬金是否每半年列冊查考。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219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E3A12" w:rsidRDefault="00EA60A7" w:rsidP="003D7DDB">
            <w:pPr>
              <w:pStyle w:val="Web"/>
              <w:spacing w:before="0" w:after="0" w:line="320" w:lineRule="exact"/>
              <w:ind w:left="732" w:hanging="732"/>
              <w:jc w:val="both"/>
              <w:rPr>
                <w:rFonts w:ascii="標楷體" w:eastAsia="標楷體" w:hAnsi="標楷體" w:cs="Times New Roman"/>
              </w:rPr>
            </w:pPr>
            <w:r w:rsidRPr="00FE2DF6">
              <w:rPr>
                <w:rFonts w:ascii="標楷體" w:eastAsia="標楷體" w:hAnsi="標楷體" w:cs="Times New Roman"/>
              </w:rPr>
              <w:t>（六）各機關(學校)於聘(僱)用職務代理人時，於人員到職後一個月內至本府人事處</w:t>
            </w:r>
            <w:r w:rsidR="00A87784" w:rsidRPr="0057612A">
              <w:rPr>
                <w:rFonts w:ascii="標楷體" w:eastAsia="標楷體" w:hAnsi="標楷體" w:hint="eastAsia"/>
                <w:color w:val="FF0000"/>
              </w:rPr>
              <w:t>人事</w:t>
            </w:r>
            <w:r w:rsidR="00A87784">
              <w:rPr>
                <w:rFonts w:ascii="標楷體" w:eastAsia="標楷體" w:hAnsi="標楷體"/>
              </w:rPr>
              <w:t>服務</w:t>
            </w:r>
            <w:r w:rsidR="00A87784" w:rsidRPr="0057612A">
              <w:rPr>
                <w:rFonts w:ascii="標楷體" w:eastAsia="標楷體" w:hAnsi="標楷體" w:hint="eastAsia"/>
                <w:color w:val="FF0000"/>
              </w:rPr>
              <w:t>網</w:t>
            </w:r>
            <w:r w:rsidR="00A87784" w:rsidRPr="008A0D23">
              <w:rPr>
                <w:rFonts w:ascii="標楷體" w:eastAsia="標楷體" w:hAnsi="標楷體" w:hint="eastAsia"/>
                <w:color w:val="FF0000"/>
              </w:rPr>
              <w:t>(eDOPTC)-臨時人力管理系統</w:t>
            </w:r>
            <w:r w:rsidRPr="00FE2DF6">
              <w:rPr>
                <w:rFonts w:ascii="標楷體" w:eastAsia="標楷體" w:hAnsi="標楷體" w:cs="Times New Roman"/>
              </w:rPr>
              <w:t>填報聘(僱)用名冊。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820EAA" w:rsidRPr="00820EAA" w:rsidTr="00532EF4">
        <w:trPr>
          <w:trHeight w:val="129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0A7" w:rsidRPr="004C1CD1" w:rsidRDefault="00EA60A7" w:rsidP="003D7DDB">
            <w:pPr>
              <w:tabs>
                <w:tab w:val="left" w:pos="3744"/>
              </w:tabs>
              <w:snapToGrid w:val="0"/>
              <w:spacing w:line="320" w:lineRule="exact"/>
              <w:ind w:left="480" w:hanging="480"/>
              <w:jc w:val="both"/>
              <w:rPr>
                <w:rFonts w:ascii="標楷體" w:eastAsia="標楷體" w:hAnsi="標楷體"/>
              </w:rPr>
            </w:pPr>
            <w:r w:rsidRPr="004C1CD1">
              <w:rPr>
                <w:rFonts w:ascii="標楷體" w:eastAsia="標楷體" w:hAnsi="標楷體" w:hint="eastAsia"/>
              </w:rPr>
              <w:t>二</w:t>
            </w:r>
            <w:r w:rsidRPr="004C1CD1">
              <w:rPr>
                <w:rFonts w:ascii="標楷體" w:eastAsia="標楷體" w:hAnsi="標楷體"/>
              </w:rPr>
              <w:t>、解聘（僱）作業</w:t>
            </w:r>
          </w:p>
          <w:p w:rsidR="00AC4784" w:rsidRPr="00E4208F" w:rsidRDefault="00EA60A7" w:rsidP="003D7DDB">
            <w:pPr>
              <w:pStyle w:val="Web"/>
              <w:spacing w:before="0" w:after="0" w:line="320" w:lineRule="exact"/>
              <w:ind w:left="720" w:hanging="720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t>（一）代理之聘（僱）人員是否於代理原因消失時，即解除代理。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0EAA" w:rsidRPr="00820EAA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EA60A7" w:rsidRPr="00820EAA" w:rsidTr="00532EF4">
        <w:trPr>
          <w:trHeight w:val="129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4784" w:rsidRPr="00E4208F" w:rsidRDefault="00EA60A7" w:rsidP="003D7DDB">
            <w:pPr>
              <w:pStyle w:val="Web"/>
              <w:spacing w:before="0" w:after="0" w:line="320" w:lineRule="exact"/>
              <w:ind w:left="720" w:hanging="720"/>
              <w:jc w:val="both"/>
              <w:rPr>
                <w:rFonts w:ascii="標楷體" w:eastAsia="標楷體" w:hAnsi="標楷體" w:cs="Times New Roman"/>
              </w:rPr>
            </w:pPr>
            <w:r w:rsidRPr="004C1CD1">
              <w:rPr>
                <w:rFonts w:ascii="標楷體" w:eastAsia="標楷體" w:hAnsi="標楷體" w:cs="Times New Roman"/>
              </w:rPr>
              <w:lastRenderedPageBreak/>
              <w:t>（二）</w:t>
            </w:r>
            <w:r w:rsidR="00C9627D" w:rsidRPr="00C9627D">
              <w:rPr>
                <w:rFonts w:ascii="標楷體" w:eastAsia="標楷體" w:hAnsi="標楷體" w:cs="Times New Roman" w:hint="eastAsia"/>
                <w:color w:val="FF0000"/>
              </w:rPr>
              <w:t>提</w:t>
            </w:r>
            <w:bookmarkStart w:id="0" w:name="_GoBack"/>
            <w:bookmarkEnd w:id="0"/>
            <w:r w:rsidR="00C9627D" w:rsidRPr="00C9627D">
              <w:rPr>
                <w:rFonts w:ascii="標楷體" w:eastAsia="標楷體" w:hAnsi="標楷體" w:cs="Times New Roman" w:hint="eastAsia"/>
                <w:color w:val="FF0000"/>
              </w:rPr>
              <w:t>存離職儲金之</w:t>
            </w:r>
            <w:r w:rsidRPr="004C1CD1">
              <w:rPr>
                <w:rFonts w:ascii="標楷體" w:eastAsia="標楷體" w:hAnsi="標楷體" w:cs="Times New Roman"/>
              </w:rPr>
              <w:t>聘（僱）用人員離職時，是否即通知總務單位結算發給其聘（僱）人員離職儲金。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EA60A7" w:rsidRPr="00820EAA" w:rsidTr="00532EF4">
        <w:trPr>
          <w:trHeight w:val="129"/>
          <w:jc w:val="center"/>
        </w:trPr>
        <w:tc>
          <w:tcPr>
            <w:tcW w:w="36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904" w:rsidRDefault="00E4208F" w:rsidP="003D7DDB">
            <w:pPr>
              <w:pStyle w:val="Web"/>
              <w:spacing w:before="0" w:after="0" w:line="32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4C1CD1">
              <w:rPr>
                <w:rFonts w:ascii="標楷體" w:eastAsia="標楷體" w:hAnsi="標楷體"/>
              </w:rPr>
              <w:t>（三）聘用期間內解聘人員，是否將其資料送銓敍部登記備查。</w:t>
            </w:r>
          </w:p>
          <w:p w:rsidR="009F789B" w:rsidRPr="009F789B" w:rsidRDefault="009F789B" w:rsidP="003D7DDB">
            <w:pPr>
              <w:pStyle w:val="Web"/>
              <w:spacing w:before="0" w:after="0" w:line="320" w:lineRule="exact"/>
              <w:ind w:left="720" w:hanging="7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0A7" w:rsidRPr="00820EAA" w:rsidRDefault="00EA60A7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F6973" w:rsidRPr="006F6973" w:rsidTr="00324248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auto"/>
            </w:tcBorders>
            <w:vAlign w:val="center"/>
          </w:tcPr>
          <w:p w:rsidR="00820EAA" w:rsidRPr="006F6973" w:rsidRDefault="00820EAA" w:rsidP="00820EAA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697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填表人：</w:t>
            </w:r>
            <w:r w:rsidRPr="006F6973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 xml:space="preserve">               </w:t>
            </w:r>
            <w:r w:rsidRPr="006F697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複核：</w:t>
            </w:r>
          </w:p>
        </w:tc>
      </w:tr>
    </w:tbl>
    <w:p w:rsidR="00F12E6E" w:rsidRDefault="00F12E6E" w:rsidP="00F12E6E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F12E6E" w:rsidRDefault="00F12E6E" w:rsidP="00F12E6E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F12E6E" w:rsidRDefault="00F12E6E" w:rsidP="00F12E6E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/>
        </w:rPr>
        <w:t>「不適用」情形，於改善措施欄敘明需採行之改善措施。</w:t>
      </w:r>
    </w:p>
    <w:p w:rsidR="00820EAA" w:rsidRPr="00F12E6E" w:rsidRDefault="00820EAA">
      <w:pPr>
        <w:widowControl/>
      </w:pPr>
    </w:p>
    <w:sectPr w:rsidR="00820EAA" w:rsidRPr="00F12E6E" w:rsidSect="00E43DD9">
      <w:footerReference w:type="default" r:id="rId9"/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6CD" w:rsidRDefault="00B046CD" w:rsidP="006A5E97">
      <w:r>
        <w:separator/>
      </w:r>
    </w:p>
  </w:endnote>
  <w:endnote w:type="continuationSeparator" w:id="0">
    <w:p w:rsidR="00B046CD" w:rsidRDefault="00B046CD" w:rsidP="006A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0A" w:rsidRDefault="0094200A" w:rsidP="0094200A">
    <w:pPr>
      <w:pStyle w:val="a5"/>
      <w:jc w:val="center"/>
    </w:pPr>
    <w:r>
      <w:rPr>
        <w:rFonts w:ascii="標楷體" w:eastAsia="標楷體" w:hAnsi="標楷體"/>
      </w:rPr>
      <w:t>EC01-</w:t>
    </w:r>
    <w:r>
      <w:rPr>
        <w:rFonts w:ascii="標楷體" w:eastAsia="標楷體" w:hAnsi="標楷體"/>
        <w:lang w:val="zh-TW"/>
      </w:rPr>
      <w:fldChar w:fldCharType="begin"/>
    </w:r>
    <w:r>
      <w:rPr>
        <w:rFonts w:ascii="標楷體" w:eastAsia="標楷體" w:hAnsi="標楷體"/>
        <w:lang w:val="zh-TW"/>
      </w:rPr>
      <w:instrText xml:space="preserve"> PAGE </w:instrText>
    </w:r>
    <w:r>
      <w:rPr>
        <w:rFonts w:ascii="標楷體" w:eastAsia="標楷體" w:hAnsi="標楷體"/>
        <w:lang w:val="zh-TW"/>
      </w:rPr>
      <w:fldChar w:fldCharType="separate"/>
    </w:r>
    <w:r w:rsidR="00C9627D">
      <w:rPr>
        <w:rFonts w:ascii="標楷體" w:eastAsia="標楷體" w:hAnsi="標楷體"/>
        <w:noProof/>
        <w:lang w:val="zh-TW"/>
      </w:rPr>
      <w:t>4</w:t>
    </w:r>
    <w:r>
      <w:rPr>
        <w:rFonts w:ascii="標楷體" w:eastAsia="標楷體" w:hAnsi="標楷體"/>
        <w:lang w:val="zh-TW"/>
      </w:rPr>
      <w:fldChar w:fldCharType="end"/>
    </w:r>
  </w:p>
  <w:p w:rsidR="00E43DD9" w:rsidRPr="00C41C63" w:rsidRDefault="00E43DD9" w:rsidP="00C41C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6CD" w:rsidRDefault="00B046CD" w:rsidP="006A5E97">
      <w:r>
        <w:separator/>
      </w:r>
    </w:p>
  </w:footnote>
  <w:footnote w:type="continuationSeparator" w:id="0">
    <w:p w:rsidR="00B046CD" w:rsidRDefault="00B046CD" w:rsidP="006A5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84C81"/>
    <w:multiLevelType w:val="multilevel"/>
    <w:tmpl w:val="7FA41936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AE"/>
    <w:rsid w:val="00067A30"/>
    <w:rsid w:val="00070A25"/>
    <w:rsid w:val="000917FD"/>
    <w:rsid w:val="000C682A"/>
    <w:rsid w:val="000F3ACD"/>
    <w:rsid w:val="00105DF8"/>
    <w:rsid w:val="001568A4"/>
    <w:rsid w:val="00193D37"/>
    <w:rsid w:val="001F1AC1"/>
    <w:rsid w:val="002E523C"/>
    <w:rsid w:val="002F00A7"/>
    <w:rsid w:val="00324248"/>
    <w:rsid w:val="003653FC"/>
    <w:rsid w:val="003A115C"/>
    <w:rsid w:val="003D7DDB"/>
    <w:rsid w:val="00492061"/>
    <w:rsid w:val="004E69FF"/>
    <w:rsid w:val="00532EF4"/>
    <w:rsid w:val="0057612A"/>
    <w:rsid w:val="005925AE"/>
    <w:rsid w:val="005B4A64"/>
    <w:rsid w:val="00627B3D"/>
    <w:rsid w:val="00664E17"/>
    <w:rsid w:val="006A0904"/>
    <w:rsid w:val="006A5E97"/>
    <w:rsid w:val="006F6973"/>
    <w:rsid w:val="007131EF"/>
    <w:rsid w:val="007E2F82"/>
    <w:rsid w:val="00820EAA"/>
    <w:rsid w:val="0083458F"/>
    <w:rsid w:val="008A0D23"/>
    <w:rsid w:val="008C728F"/>
    <w:rsid w:val="0094200A"/>
    <w:rsid w:val="00994BA3"/>
    <w:rsid w:val="009F789B"/>
    <w:rsid w:val="00A87784"/>
    <w:rsid w:val="00AC4784"/>
    <w:rsid w:val="00B046CD"/>
    <w:rsid w:val="00B87886"/>
    <w:rsid w:val="00C12E65"/>
    <w:rsid w:val="00C41C63"/>
    <w:rsid w:val="00C9627D"/>
    <w:rsid w:val="00CD6053"/>
    <w:rsid w:val="00E07656"/>
    <w:rsid w:val="00E4208F"/>
    <w:rsid w:val="00E43DD9"/>
    <w:rsid w:val="00EA60A7"/>
    <w:rsid w:val="00EB7F9D"/>
    <w:rsid w:val="00EE3A12"/>
    <w:rsid w:val="00F12E6E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rsid w:val="00EA60A7"/>
    <w:pPr>
      <w:suppressAutoHyphens/>
      <w:autoSpaceDN w:val="0"/>
      <w:spacing w:after="120"/>
      <w:textAlignment w:val="baseline"/>
    </w:pPr>
    <w:rPr>
      <w:kern w:val="3"/>
      <w:szCs w:val="20"/>
    </w:rPr>
  </w:style>
  <w:style w:type="character" w:customStyle="1" w:styleId="aa">
    <w:name w:val="本文 字元"/>
    <w:basedOn w:val="a0"/>
    <w:link w:val="a9"/>
    <w:rsid w:val="00EA60A7"/>
    <w:rPr>
      <w:rFonts w:ascii="Times New Roman" w:eastAsia="新細明體" w:hAnsi="Times New Roman" w:cs="Times New Roman"/>
      <w:kern w:val="3"/>
      <w:szCs w:val="20"/>
    </w:rPr>
  </w:style>
  <w:style w:type="paragraph" w:styleId="Web">
    <w:name w:val="Normal (Web)"/>
    <w:basedOn w:val="a"/>
    <w:rsid w:val="00EA60A7"/>
    <w:pPr>
      <w:widowControl/>
      <w:suppressAutoHyphens/>
      <w:autoSpaceDN w:val="0"/>
      <w:spacing w:before="100" w:after="100"/>
      <w:textAlignment w:val="baseline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A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nhideWhenUsed/>
    <w:rsid w:val="006A5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5E97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43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43D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rsid w:val="00EA60A7"/>
    <w:pPr>
      <w:suppressAutoHyphens/>
      <w:autoSpaceDN w:val="0"/>
      <w:spacing w:after="120"/>
      <w:textAlignment w:val="baseline"/>
    </w:pPr>
    <w:rPr>
      <w:kern w:val="3"/>
      <w:szCs w:val="20"/>
    </w:rPr>
  </w:style>
  <w:style w:type="character" w:customStyle="1" w:styleId="aa">
    <w:name w:val="本文 字元"/>
    <w:basedOn w:val="a0"/>
    <w:link w:val="a9"/>
    <w:rsid w:val="00EA60A7"/>
    <w:rPr>
      <w:rFonts w:ascii="Times New Roman" w:eastAsia="新細明體" w:hAnsi="Times New Roman" w:cs="Times New Roman"/>
      <w:kern w:val="3"/>
      <w:szCs w:val="20"/>
    </w:rPr>
  </w:style>
  <w:style w:type="paragraph" w:styleId="Web">
    <w:name w:val="Normal (Web)"/>
    <w:basedOn w:val="a"/>
    <w:rsid w:val="00EA60A7"/>
    <w:pPr>
      <w:widowControl/>
      <w:suppressAutoHyphens/>
      <w:autoSpaceDN w:val="0"/>
      <w:spacing w:before="100" w:after="100"/>
      <w:textAlignment w:val="baseline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582E9-CA31-49C7-8CAE-41E0E54A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賴寶如</dc:creator>
  <cp:lastModifiedBy>賴寶如</cp:lastModifiedBy>
  <cp:revision>37</cp:revision>
  <cp:lastPrinted>2018-08-14T08:18:00Z</cp:lastPrinted>
  <dcterms:created xsi:type="dcterms:W3CDTF">2018-08-09T06:48:00Z</dcterms:created>
  <dcterms:modified xsi:type="dcterms:W3CDTF">2018-10-25T08:45:00Z</dcterms:modified>
</cp:coreProperties>
</file>