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B752ED">
        <w:rPr>
          <w:rFonts w:ascii="標楷體" w:eastAsia="標楷體" w:hAnsi="標楷體" w:hint="eastAsia"/>
          <w:sz w:val="32"/>
          <w:szCs w:val="32"/>
        </w:rPr>
        <w:t>3</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E95F87" w:rsidRPr="00F1078A" w:rsidTr="00FC1362">
        <w:trPr>
          <w:trHeight w:val="538"/>
          <w:jc w:val="center"/>
        </w:trPr>
        <w:tc>
          <w:tcPr>
            <w:tcW w:w="833" w:type="pct"/>
            <w:shd w:val="clear" w:color="auto" w:fill="auto"/>
          </w:tcPr>
          <w:p w:rsidR="00E95F87" w:rsidRPr="00F448F7" w:rsidRDefault="00E95F87" w:rsidP="00F448F7">
            <w:pPr>
              <w:jc w:val="both"/>
              <w:rPr>
                <w:rFonts w:ascii="標楷體" w:eastAsia="標楷體" w:hAnsi="標楷體"/>
                <w:szCs w:val="24"/>
              </w:rPr>
            </w:pPr>
            <w:r w:rsidRPr="00F448F7">
              <w:rPr>
                <w:rFonts w:ascii="標楷體" w:eastAsia="標楷體" w:hAnsi="標楷體" w:hint="eastAsia"/>
                <w:szCs w:val="24"/>
              </w:rPr>
              <w:t>109年公務人員特種考試身心障礙人員考試錄取人員訓練計畫。</w:t>
            </w:r>
          </w:p>
        </w:tc>
        <w:tc>
          <w:tcPr>
            <w:tcW w:w="1935" w:type="pct"/>
            <w:shd w:val="clear" w:color="auto" w:fill="auto"/>
          </w:tcPr>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規定重點如下：</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一、訓練類別、對象、期間及實施方式。</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二、訓練機關、調訓程序。</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三、申請保留受訓資格、申請補訓及重新訓練。</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四、申請縮短實務訓練。</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五、受訓人員權益。</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六、受訓期間之請假、獎懲、考核相關事項。</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七、廢止受訓資格、停止訓練之情形。</w:t>
            </w:r>
          </w:p>
          <w:p w:rsidR="00E95F87" w:rsidRPr="00F448F7" w:rsidRDefault="00E95F8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八、請領考試及格證書。</w:t>
            </w:r>
          </w:p>
        </w:tc>
        <w:tc>
          <w:tcPr>
            <w:tcW w:w="1043" w:type="pct"/>
            <w:shd w:val="clear" w:color="auto" w:fill="auto"/>
          </w:tcPr>
          <w:p w:rsidR="00E95F87" w:rsidRPr="00F448F7" w:rsidRDefault="00E95F87" w:rsidP="00F448F7">
            <w:pPr>
              <w:jc w:val="both"/>
              <w:rPr>
                <w:rFonts w:ascii="標楷體" w:eastAsia="標楷體" w:hAnsi="標楷體"/>
                <w:szCs w:val="24"/>
              </w:rPr>
            </w:pPr>
            <w:r w:rsidRPr="00F448F7">
              <w:rPr>
                <w:rFonts w:ascii="標楷體" w:eastAsia="標楷體" w:hAnsi="標楷體" w:hint="eastAsia"/>
                <w:szCs w:val="24"/>
              </w:rPr>
              <w:t>行政院人事行政總處民國109年3月10日總處培字第1090028264號</w:t>
            </w:r>
            <w:r w:rsidR="009A4A4C" w:rsidRPr="00F448F7">
              <w:rPr>
                <w:rFonts w:ascii="標楷體" w:eastAsia="標楷體" w:hAnsi="標楷體" w:cs="DFKaiShu-SB-Estd-BF" w:hint="eastAsia"/>
                <w:kern w:val="0"/>
                <w:szCs w:val="24"/>
              </w:rPr>
              <w:t>函</w:t>
            </w:r>
          </w:p>
        </w:tc>
        <w:tc>
          <w:tcPr>
            <w:tcW w:w="895" w:type="pct"/>
            <w:shd w:val="clear" w:color="auto" w:fill="auto"/>
          </w:tcPr>
          <w:p w:rsidR="00E95F87" w:rsidRPr="00F448F7" w:rsidRDefault="00E95F87" w:rsidP="00F448F7">
            <w:pPr>
              <w:jc w:val="both"/>
              <w:rPr>
                <w:rFonts w:ascii="標楷體" w:eastAsia="標楷體" w:hAnsi="標楷體"/>
                <w:szCs w:val="24"/>
              </w:rPr>
            </w:pPr>
            <w:r w:rsidRPr="00F448F7">
              <w:rPr>
                <w:rFonts w:ascii="標楷體" w:eastAsia="標楷體" w:hAnsi="標楷體" w:hint="eastAsia"/>
                <w:szCs w:val="24"/>
              </w:rPr>
              <w:t>臺中市政府民國109年3月11日府授人力字第1090056205號</w:t>
            </w:r>
            <w:r w:rsidR="009A4A4C" w:rsidRPr="00F448F7">
              <w:rPr>
                <w:rFonts w:ascii="標楷體" w:eastAsia="標楷體" w:hAnsi="標楷體" w:cs="DFKaiShu-SB-Estd-BF" w:hint="eastAsia"/>
                <w:kern w:val="0"/>
                <w:szCs w:val="24"/>
              </w:rPr>
              <w:t>函</w:t>
            </w:r>
          </w:p>
        </w:tc>
        <w:tc>
          <w:tcPr>
            <w:tcW w:w="294" w:type="pct"/>
            <w:shd w:val="clear" w:color="auto" w:fill="auto"/>
          </w:tcPr>
          <w:p w:rsidR="00E95F87" w:rsidRPr="00F448F7" w:rsidRDefault="00E95F87" w:rsidP="00F448F7">
            <w:pPr>
              <w:jc w:val="both"/>
              <w:rPr>
                <w:rFonts w:ascii="標楷體" w:eastAsia="標楷體" w:hAnsi="標楷體"/>
                <w:szCs w:val="24"/>
              </w:rPr>
            </w:pPr>
          </w:p>
        </w:tc>
      </w:tr>
      <w:tr w:rsidR="00780FD1" w:rsidRPr="00F1078A" w:rsidTr="00FC1362">
        <w:trPr>
          <w:trHeight w:val="538"/>
          <w:jc w:val="center"/>
        </w:trPr>
        <w:tc>
          <w:tcPr>
            <w:tcW w:w="833" w:type="pct"/>
            <w:shd w:val="clear" w:color="auto" w:fill="auto"/>
          </w:tcPr>
          <w:p w:rsidR="00780FD1" w:rsidRPr="00F448F7" w:rsidRDefault="00780FD1" w:rsidP="00F448F7">
            <w:pPr>
              <w:jc w:val="both"/>
              <w:rPr>
                <w:rFonts w:ascii="標楷體" w:eastAsia="標楷體" w:hAnsi="標楷體"/>
                <w:szCs w:val="24"/>
              </w:rPr>
            </w:pPr>
            <w:r w:rsidRPr="00F448F7">
              <w:rPr>
                <w:rFonts w:ascii="標楷體" w:eastAsia="標楷體" w:hAnsi="標楷體" w:hint="eastAsia"/>
                <w:szCs w:val="24"/>
              </w:rPr>
              <w:t>109年公務人員高等暨普通考試錄取人員訓練計畫。</w:t>
            </w:r>
          </w:p>
        </w:tc>
        <w:tc>
          <w:tcPr>
            <w:tcW w:w="1935" w:type="pct"/>
            <w:shd w:val="clear" w:color="auto" w:fill="auto"/>
          </w:tcPr>
          <w:p w:rsidR="00780FD1" w:rsidRPr="00F448F7" w:rsidRDefault="00780FD1"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規定重點如下：</w:t>
            </w:r>
          </w:p>
          <w:p w:rsidR="00780FD1" w:rsidRPr="00F448F7" w:rsidRDefault="00780FD1" w:rsidP="00F448F7">
            <w:pPr>
              <w:pStyle w:val="ad"/>
              <w:numPr>
                <w:ilvl w:val="0"/>
                <w:numId w:val="32"/>
              </w:numPr>
              <w:ind w:leftChars="0"/>
              <w:jc w:val="both"/>
              <w:rPr>
                <w:rFonts w:ascii="標楷體" w:eastAsia="標楷體" w:hAnsi="標楷體"/>
                <w:szCs w:val="24"/>
              </w:rPr>
            </w:pPr>
            <w:r w:rsidRPr="00F448F7">
              <w:rPr>
                <w:rFonts w:ascii="標楷體" w:eastAsia="標楷體" w:hAnsi="標楷體" w:hint="eastAsia"/>
                <w:szCs w:val="24"/>
              </w:rPr>
              <w:t>訓練類別、對象、期間及實施方式。</w:t>
            </w:r>
          </w:p>
          <w:p w:rsidR="00780FD1" w:rsidRPr="00F448F7" w:rsidRDefault="00780FD1" w:rsidP="00F448F7">
            <w:pPr>
              <w:jc w:val="both"/>
              <w:rPr>
                <w:rFonts w:ascii="標楷體" w:eastAsia="標楷體" w:hAnsi="標楷體"/>
                <w:szCs w:val="24"/>
              </w:rPr>
            </w:pPr>
            <w:r w:rsidRPr="00F448F7">
              <w:rPr>
                <w:rFonts w:ascii="標楷體" w:eastAsia="標楷體" w:hAnsi="標楷體" w:hint="eastAsia"/>
                <w:szCs w:val="24"/>
              </w:rPr>
              <w:t>二、訓練機關、調訓程序。</w:t>
            </w:r>
          </w:p>
          <w:p w:rsidR="00780FD1" w:rsidRPr="00F448F7" w:rsidRDefault="00780FD1"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三、申請保留受訓資格、申請補訓及重新訓練。</w:t>
            </w:r>
          </w:p>
          <w:p w:rsidR="00780FD1" w:rsidRPr="00F448F7" w:rsidRDefault="00780FD1"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四、申請免除基礎訓練、申請縮短實務訓練。</w:t>
            </w:r>
          </w:p>
          <w:p w:rsidR="00780FD1" w:rsidRPr="00F448F7" w:rsidRDefault="00780FD1"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五、受訓人員權益、生活管理規定。</w:t>
            </w:r>
          </w:p>
          <w:p w:rsidR="00780FD1" w:rsidRPr="00F448F7" w:rsidRDefault="00780FD1"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六、受訓期間之請假、獎懲、考核相關事項。</w:t>
            </w:r>
          </w:p>
          <w:p w:rsidR="00780FD1" w:rsidRPr="00F448F7" w:rsidRDefault="00780FD1"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七、廢止受訓資格、停止訓練之情形。</w:t>
            </w:r>
          </w:p>
          <w:p w:rsidR="00780FD1" w:rsidRPr="00F448F7" w:rsidRDefault="00780FD1"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八、請領考試及格證書。</w:t>
            </w:r>
          </w:p>
        </w:tc>
        <w:tc>
          <w:tcPr>
            <w:tcW w:w="1043" w:type="pct"/>
            <w:shd w:val="clear" w:color="auto" w:fill="auto"/>
          </w:tcPr>
          <w:p w:rsidR="00780FD1" w:rsidRPr="00F448F7" w:rsidRDefault="00780FD1" w:rsidP="00F448F7">
            <w:pPr>
              <w:jc w:val="both"/>
              <w:rPr>
                <w:rFonts w:ascii="標楷體" w:eastAsia="標楷體" w:hAnsi="標楷體"/>
                <w:szCs w:val="24"/>
              </w:rPr>
            </w:pPr>
            <w:r w:rsidRPr="00F448F7">
              <w:rPr>
                <w:rFonts w:ascii="標楷體" w:eastAsia="標楷體" w:hAnsi="標楷體" w:hint="eastAsia"/>
                <w:szCs w:val="24"/>
              </w:rPr>
              <w:t>公務人員保障暨培訓委員會民國109年3月23日公訓字第1090002452號</w:t>
            </w:r>
            <w:r w:rsidR="009A4A4C" w:rsidRPr="00F448F7">
              <w:rPr>
                <w:rFonts w:ascii="標楷體" w:eastAsia="標楷體" w:hAnsi="標楷體" w:cs="DFKaiShu-SB-Estd-BF" w:hint="eastAsia"/>
                <w:kern w:val="0"/>
                <w:szCs w:val="24"/>
              </w:rPr>
              <w:t>函</w:t>
            </w:r>
          </w:p>
        </w:tc>
        <w:tc>
          <w:tcPr>
            <w:tcW w:w="895" w:type="pct"/>
            <w:shd w:val="clear" w:color="auto" w:fill="auto"/>
          </w:tcPr>
          <w:p w:rsidR="00780FD1" w:rsidRPr="00F448F7" w:rsidRDefault="00780FD1" w:rsidP="00F448F7">
            <w:pPr>
              <w:jc w:val="both"/>
              <w:rPr>
                <w:rFonts w:ascii="標楷體" w:eastAsia="標楷體" w:hAnsi="標楷體"/>
                <w:szCs w:val="24"/>
              </w:rPr>
            </w:pPr>
            <w:r w:rsidRPr="00F448F7">
              <w:rPr>
                <w:rFonts w:ascii="標楷體" w:eastAsia="標楷體" w:hAnsi="標楷體" w:hint="eastAsia"/>
                <w:szCs w:val="24"/>
              </w:rPr>
              <w:t>臺中市政府民國109年3月24日府授人力字第1090068902號</w:t>
            </w:r>
            <w:r w:rsidR="009A4A4C" w:rsidRPr="00F448F7">
              <w:rPr>
                <w:rFonts w:ascii="標楷體" w:eastAsia="標楷體" w:hAnsi="標楷體" w:cs="DFKaiShu-SB-Estd-BF" w:hint="eastAsia"/>
                <w:kern w:val="0"/>
                <w:szCs w:val="24"/>
              </w:rPr>
              <w:t>函</w:t>
            </w:r>
          </w:p>
        </w:tc>
        <w:tc>
          <w:tcPr>
            <w:tcW w:w="294" w:type="pct"/>
            <w:shd w:val="clear" w:color="auto" w:fill="auto"/>
          </w:tcPr>
          <w:p w:rsidR="00780FD1" w:rsidRPr="00F448F7" w:rsidRDefault="00780FD1" w:rsidP="00F448F7">
            <w:pPr>
              <w:jc w:val="both"/>
              <w:rPr>
                <w:rFonts w:ascii="標楷體" w:eastAsia="標楷體" w:hAnsi="標楷體"/>
                <w:szCs w:val="24"/>
              </w:rPr>
            </w:pPr>
          </w:p>
        </w:tc>
      </w:tr>
      <w:tr w:rsidR="002913AF" w:rsidRPr="00F1078A" w:rsidTr="00FC1362">
        <w:trPr>
          <w:trHeight w:val="538"/>
          <w:jc w:val="center"/>
        </w:trPr>
        <w:tc>
          <w:tcPr>
            <w:tcW w:w="833" w:type="pct"/>
            <w:shd w:val="clear" w:color="auto" w:fill="auto"/>
          </w:tcPr>
          <w:p w:rsidR="002913AF" w:rsidRPr="00F448F7" w:rsidRDefault="002913AF" w:rsidP="00F448F7">
            <w:pPr>
              <w:jc w:val="both"/>
              <w:rPr>
                <w:rFonts w:ascii="標楷體" w:eastAsia="標楷體" w:hAnsi="標楷體"/>
                <w:szCs w:val="24"/>
              </w:rPr>
            </w:pPr>
            <w:r w:rsidRPr="00F448F7">
              <w:rPr>
                <w:rFonts w:ascii="標楷體" w:eastAsia="標楷體" w:hAnsi="標楷體" w:cs="Calibri" w:hint="eastAsia"/>
                <w:szCs w:val="24"/>
              </w:rPr>
              <w:t>配合校園因應嚴重特殊傳染性肺炎（武漢肺炎）疫情停課，有關各機關、學校及事業機構人員</w:t>
            </w:r>
            <w:r w:rsidR="0054466E">
              <w:rPr>
                <w:rFonts w:ascii="標楷體" w:eastAsia="標楷體" w:hAnsi="標楷體" w:hint="eastAsia"/>
                <w:color w:val="000000"/>
                <w:szCs w:val="24"/>
              </w:rPr>
              <w:t>(簡稱</w:t>
            </w:r>
            <w:r w:rsidR="0054466E">
              <w:rPr>
                <w:rFonts w:ascii="標楷體" w:eastAsia="標楷體" w:hAnsi="標楷體" w:hint="eastAsia"/>
                <w:color w:val="000000"/>
                <w:szCs w:val="24"/>
              </w:rPr>
              <w:lastRenderedPageBreak/>
              <w:t>各類人員)</w:t>
            </w:r>
            <w:r w:rsidRPr="00F448F7">
              <w:rPr>
                <w:rFonts w:ascii="標楷體" w:eastAsia="標楷體" w:hAnsi="標楷體" w:cs="Calibri" w:hint="eastAsia"/>
                <w:szCs w:val="24"/>
              </w:rPr>
              <w:t>因停課延伸照顧子女需求之請假規定。</w:t>
            </w:r>
          </w:p>
        </w:tc>
        <w:tc>
          <w:tcPr>
            <w:tcW w:w="1935" w:type="pct"/>
            <w:shd w:val="clear" w:color="auto" w:fill="auto"/>
          </w:tcPr>
          <w:p w:rsidR="002913AF" w:rsidRPr="00F448F7" w:rsidRDefault="002913AF" w:rsidP="00F448F7">
            <w:pPr>
              <w:autoSpaceDE w:val="0"/>
              <w:autoSpaceDN w:val="0"/>
              <w:adjustRightInd w:val="0"/>
              <w:jc w:val="both"/>
              <w:rPr>
                <w:rFonts w:ascii="標楷體" w:eastAsia="標楷體" w:hAnsi="標楷體"/>
                <w:color w:val="000000"/>
                <w:szCs w:val="24"/>
              </w:rPr>
            </w:pPr>
            <w:r w:rsidRPr="00F448F7">
              <w:rPr>
                <w:rFonts w:ascii="標楷體" w:eastAsia="標楷體" w:hAnsi="標楷體" w:hint="eastAsia"/>
                <w:color w:val="000000"/>
                <w:szCs w:val="24"/>
              </w:rPr>
              <w:lastRenderedPageBreak/>
              <w:t>依嚴重特殊傳染性肺炎中央流行疫情指揮中心109年2月27日肺中指字第1090030116號</w:t>
            </w:r>
            <w:r w:rsidR="00A64DA0">
              <w:rPr>
                <w:rFonts w:ascii="標楷體" w:eastAsia="標楷體" w:hAnsi="標楷體" w:hint="eastAsia"/>
                <w:color w:val="000000"/>
                <w:szCs w:val="24"/>
              </w:rPr>
              <w:t>函</w:t>
            </w:r>
            <w:r w:rsidRPr="00F448F7">
              <w:rPr>
                <w:rFonts w:ascii="標楷體" w:eastAsia="標楷體" w:hAnsi="標楷體" w:hint="eastAsia"/>
                <w:color w:val="000000"/>
                <w:szCs w:val="24"/>
              </w:rPr>
              <w:t>規定，謹就各類人員因校園停課延伸照顧子女需求之請假規定，分述如下：</w:t>
            </w:r>
          </w:p>
          <w:p w:rsidR="002913AF" w:rsidRPr="00F448F7" w:rsidRDefault="002913AF" w:rsidP="00F448F7">
            <w:pPr>
              <w:pStyle w:val="ad"/>
              <w:numPr>
                <w:ilvl w:val="0"/>
                <w:numId w:val="33"/>
              </w:numPr>
              <w:autoSpaceDE w:val="0"/>
              <w:autoSpaceDN w:val="0"/>
              <w:adjustRightInd w:val="0"/>
              <w:ind w:leftChars="0" w:left="513" w:hanging="567"/>
              <w:jc w:val="both"/>
              <w:rPr>
                <w:rFonts w:ascii="標楷體" w:eastAsia="標楷體" w:hAnsi="標楷體"/>
                <w:color w:val="000000"/>
                <w:szCs w:val="24"/>
              </w:rPr>
            </w:pPr>
            <w:r w:rsidRPr="00F448F7">
              <w:rPr>
                <w:rFonts w:ascii="標楷體" w:eastAsia="標楷體" w:hAnsi="標楷體" w:hint="eastAsia"/>
                <w:color w:val="000000"/>
                <w:szCs w:val="24"/>
              </w:rPr>
              <w:t>符合下列規定之家長其中1人得申請防疫照顧</w:t>
            </w:r>
            <w:r w:rsidRPr="00F448F7">
              <w:rPr>
                <w:rFonts w:ascii="標楷體" w:eastAsia="標楷體" w:hAnsi="標楷體" w:hint="eastAsia"/>
                <w:color w:val="000000"/>
                <w:szCs w:val="24"/>
              </w:rPr>
              <w:lastRenderedPageBreak/>
              <w:t>假：</w:t>
            </w:r>
          </w:p>
          <w:p w:rsidR="002913AF" w:rsidRPr="00F448F7" w:rsidRDefault="002913AF" w:rsidP="00F448F7">
            <w:pPr>
              <w:pStyle w:val="ad"/>
              <w:numPr>
                <w:ilvl w:val="0"/>
                <w:numId w:val="34"/>
              </w:numPr>
              <w:autoSpaceDE w:val="0"/>
              <w:autoSpaceDN w:val="0"/>
              <w:adjustRightInd w:val="0"/>
              <w:ind w:leftChars="0"/>
              <w:jc w:val="both"/>
              <w:rPr>
                <w:rFonts w:ascii="標楷體" w:eastAsia="標楷體" w:hAnsi="標楷體"/>
                <w:color w:val="000000"/>
                <w:szCs w:val="24"/>
              </w:rPr>
            </w:pPr>
            <w:r w:rsidRPr="00F448F7">
              <w:rPr>
                <w:rFonts w:ascii="標楷體" w:eastAsia="標楷體" w:hAnsi="標楷體" w:hint="eastAsia"/>
                <w:color w:val="000000"/>
                <w:szCs w:val="24"/>
              </w:rPr>
              <w:t>有照顧 12 歲以下學童、照顧就讀高級中等學校（含高中、高職、五專一、二、三年級）或國民中學持有身心障礙證明之子女需求者。</w:t>
            </w:r>
          </w:p>
          <w:p w:rsidR="002913AF" w:rsidRPr="00F448F7" w:rsidRDefault="002913AF" w:rsidP="00F448F7">
            <w:pPr>
              <w:pStyle w:val="ad"/>
              <w:numPr>
                <w:ilvl w:val="0"/>
                <w:numId w:val="34"/>
              </w:numPr>
              <w:autoSpaceDE w:val="0"/>
              <w:autoSpaceDN w:val="0"/>
              <w:adjustRightInd w:val="0"/>
              <w:ind w:leftChars="0"/>
              <w:jc w:val="both"/>
              <w:rPr>
                <w:rFonts w:ascii="標楷體" w:eastAsia="標楷體" w:hAnsi="標楷體"/>
                <w:color w:val="000000"/>
                <w:szCs w:val="24"/>
              </w:rPr>
            </w:pPr>
            <w:r w:rsidRPr="00F448F7">
              <w:rPr>
                <w:rFonts w:ascii="標楷體" w:eastAsia="標楷體" w:hAnsi="標楷體" w:hint="eastAsia"/>
                <w:color w:val="000000"/>
                <w:szCs w:val="24"/>
              </w:rPr>
              <w:t>短期補習班、幼兒園及兒童照顧服務中心等教育機構，比照高級中等以下學校規定停課者，或自主替幼兒請假者，而有照顧子女需求者。</w:t>
            </w:r>
          </w:p>
          <w:p w:rsidR="002913AF" w:rsidRPr="00F448F7" w:rsidRDefault="002913AF" w:rsidP="00F448F7">
            <w:pPr>
              <w:pStyle w:val="ad"/>
              <w:numPr>
                <w:ilvl w:val="0"/>
                <w:numId w:val="33"/>
              </w:numPr>
              <w:autoSpaceDE w:val="0"/>
              <w:autoSpaceDN w:val="0"/>
              <w:adjustRightInd w:val="0"/>
              <w:ind w:leftChars="0" w:left="513" w:hanging="567"/>
              <w:jc w:val="both"/>
              <w:rPr>
                <w:rFonts w:ascii="標楷體" w:eastAsia="標楷體" w:hAnsi="標楷體"/>
                <w:color w:val="000000"/>
                <w:szCs w:val="24"/>
              </w:rPr>
            </w:pPr>
            <w:r w:rsidRPr="00F448F7">
              <w:rPr>
                <w:rFonts w:ascii="標楷體" w:eastAsia="標楷體" w:hAnsi="標楷體" w:hint="eastAsia"/>
                <w:color w:val="000000"/>
                <w:szCs w:val="24"/>
              </w:rPr>
              <w:t>前述家長包含父母、養父母、監護人或其他實際照顧子女之人（如爺爺、奶奶等）。</w:t>
            </w:r>
          </w:p>
          <w:p w:rsidR="002913AF" w:rsidRPr="00F448F7" w:rsidRDefault="002913AF" w:rsidP="00F448F7">
            <w:pPr>
              <w:pStyle w:val="ad"/>
              <w:numPr>
                <w:ilvl w:val="0"/>
                <w:numId w:val="33"/>
              </w:numPr>
              <w:autoSpaceDE w:val="0"/>
              <w:autoSpaceDN w:val="0"/>
              <w:adjustRightInd w:val="0"/>
              <w:ind w:leftChars="0" w:left="513" w:hanging="567"/>
              <w:jc w:val="both"/>
              <w:rPr>
                <w:rFonts w:ascii="標楷體" w:eastAsia="標楷體" w:hAnsi="標楷體"/>
                <w:color w:val="000000"/>
                <w:szCs w:val="24"/>
              </w:rPr>
            </w:pPr>
            <w:r w:rsidRPr="00F448F7">
              <w:rPr>
                <w:rFonts w:ascii="標楷體" w:eastAsia="標楷體" w:hAnsi="標楷體" w:hint="eastAsia"/>
                <w:color w:val="000000"/>
                <w:szCs w:val="24"/>
              </w:rPr>
              <w:t>防疫照顧假，不支薪。</w:t>
            </w:r>
          </w:p>
          <w:p w:rsidR="002913AF" w:rsidRPr="00F448F7" w:rsidRDefault="002913AF" w:rsidP="00F448F7">
            <w:pPr>
              <w:pStyle w:val="ad"/>
              <w:numPr>
                <w:ilvl w:val="0"/>
                <w:numId w:val="33"/>
              </w:numPr>
              <w:autoSpaceDE w:val="0"/>
              <w:autoSpaceDN w:val="0"/>
              <w:adjustRightInd w:val="0"/>
              <w:ind w:leftChars="0" w:left="513" w:hanging="567"/>
              <w:jc w:val="both"/>
              <w:rPr>
                <w:rFonts w:ascii="標楷體" w:eastAsia="標楷體" w:hAnsi="標楷體"/>
                <w:color w:val="000000"/>
                <w:szCs w:val="24"/>
              </w:rPr>
            </w:pPr>
            <w:r w:rsidRPr="00F448F7">
              <w:rPr>
                <w:rFonts w:ascii="標楷體" w:eastAsia="標楷體" w:hAnsi="標楷體" w:hint="eastAsia"/>
                <w:color w:val="000000"/>
                <w:szCs w:val="24"/>
              </w:rPr>
              <w:t>除申請防疫照顧假外，亦得依現行各類人員所適用之請假規定以事假（家庭照顧假）、休假或加班補休辦理。</w:t>
            </w:r>
          </w:p>
          <w:p w:rsidR="002913AF" w:rsidRPr="00F448F7" w:rsidRDefault="002913AF" w:rsidP="00F448F7">
            <w:pPr>
              <w:pStyle w:val="ad"/>
              <w:numPr>
                <w:ilvl w:val="0"/>
                <w:numId w:val="33"/>
              </w:numPr>
              <w:autoSpaceDE w:val="0"/>
              <w:autoSpaceDN w:val="0"/>
              <w:adjustRightInd w:val="0"/>
              <w:ind w:leftChars="0" w:left="513" w:hanging="567"/>
              <w:jc w:val="both"/>
              <w:rPr>
                <w:rFonts w:ascii="標楷體" w:eastAsia="標楷體" w:hAnsi="標楷體"/>
                <w:color w:val="000000"/>
                <w:szCs w:val="24"/>
              </w:rPr>
            </w:pPr>
            <w:r w:rsidRPr="00F448F7">
              <w:rPr>
                <w:rFonts w:ascii="標楷體" w:eastAsia="標楷體" w:hAnsi="標楷體" w:hint="eastAsia"/>
                <w:color w:val="000000"/>
                <w:szCs w:val="24"/>
              </w:rPr>
              <w:t>各機關對所屬人員依前開規定所申請之各項假別，均應予准假，且不得影響考績或為其他不利處分。</w:t>
            </w:r>
          </w:p>
        </w:tc>
        <w:tc>
          <w:tcPr>
            <w:tcW w:w="1043" w:type="pct"/>
            <w:shd w:val="clear" w:color="auto" w:fill="auto"/>
          </w:tcPr>
          <w:p w:rsidR="002913AF" w:rsidRPr="00F448F7" w:rsidRDefault="002913AF"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lastRenderedPageBreak/>
              <w:t>行政院人事行政總處民國109年2月27日總處培字第1090027627號函</w:t>
            </w:r>
          </w:p>
        </w:tc>
        <w:tc>
          <w:tcPr>
            <w:tcW w:w="895" w:type="pct"/>
            <w:shd w:val="clear" w:color="auto" w:fill="auto"/>
          </w:tcPr>
          <w:p w:rsidR="002913AF" w:rsidRPr="00F448F7" w:rsidRDefault="002913AF"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t>臺中市政府民國109年3月5日府授人考字第1090047240號函</w:t>
            </w:r>
          </w:p>
        </w:tc>
        <w:tc>
          <w:tcPr>
            <w:tcW w:w="294" w:type="pct"/>
            <w:shd w:val="clear" w:color="auto" w:fill="auto"/>
          </w:tcPr>
          <w:p w:rsidR="002913AF" w:rsidRPr="00F448F7" w:rsidRDefault="002913AF" w:rsidP="00F448F7">
            <w:pPr>
              <w:jc w:val="both"/>
              <w:rPr>
                <w:rFonts w:ascii="標楷體" w:eastAsia="標楷體" w:hAnsi="標楷體"/>
                <w:szCs w:val="24"/>
              </w:rPr>
            </w:pPr>
          </w:p>
        </w:tc>
      </w:tr>
      <w:tr w:rsidR="005E69A5" w:rsidRPr="00F1078A" w:rsidTr="00FC1362">
        <w:trPr>
          <w:trHeight w:val="538"/>
          <w:jc w:val="center"/>
        </w:trPr>
        <w:tc>
          <w:tcPr>
            <w:tcW w:w="833" w:type="pct"/>
            <w:shd w:val="clear" w:color="auto" w:fill="auto"/>
          </w:tcPr>
          <w:p w:rsidR="005E69A5" w:rsidRPr="00F448F7" w:rsidRDefault="005E69A5" w:rsidP="00F448F7">
            <w:pPr>
              <w:ind w:left="2"/>
              <w:jc w:val="both"/>
              <w:rPr>
                <w:rFonts w:ascii="標楷體" w:eastAsia="標楷體" w:hAnsi="標楷體" w:cs="Calibri"/>
                <w:szCs w:val="24"/>
              </w:rPr>
            </w:pPr>
            <w:r w:rsidRPr="00F448F7">
              <w:rPr>
                <w:rFonts w:ascii="標楷體" w:eastAsia="標楷體" w:hAnsi="標楷體" w:cs="Calibri" w:hint="eastAsia"/>
                <w:szCs w:val="24"/>
              </w:rPr>
              <w:t>配合「嚴重特殊傳染性肺炎防治及紓困振興特別條例」施行及行政院人事行政總處109年2月27日有關因疫情停課</w:t>
            </w:r>
            <w:r w:rsidRPr="00F448F7">
              <w:rPr>
                <w:rFonts w:ascii="標楷體" w:eastAsia="標楷體" w:hAnsi="標楷體" w:cs="Calibri" w:hint="eastAsia"/>
                <w:szCs w:val="24"/>
              </w:rPr>
              <w:lastRenderedPageBreak/>
              <w:t>延伸照顧子女需求之請假規定函，修正「因應武漢肺炎疫情之差勤系統作業規定」。</w:t>
            </w:r>
          </w:p>
        </w:tc>
        <w:tc>
          <w:tcPr>
            <w:tcW w:w="1935" w:type="pct"/>
            <w:shd w:val="clear" w:color="auto" w:fill="auto"/>
          </w:tcPr>
          <w:p w:rsidR="005E69A5" w:rsidRPr="00F448F7" w:rsidRDefault="005E69A5" w:rsidP="003164CC">
            <w:pPr>
              <w:autoSpaceDE w:val="0"/>
              <w:autoSpaceDN w:val="0"/>
              <w:adjustRightInd w:val="0"/>
              <w:ind w:left="480" w:hangingChars="200" w:hanging="480"/>
              <w:jc w:val="both"/>
              <w:rPr>
                <w:rFonts w:ascii="標楷體" w:eastAsia="標楷體" w:hAnsi="標楷體"/>
                <w:color w:val="000000"/>
                <w:szCs w:val="24"/>
              </w:rPr>
            </w:pPr>
            <w:r w:rsidRPr="00F448F7">
              <w:rPr>
                <w:rFonts w:ascii="標楷體" w:eastAsia="標楷體" w:hAnsi="標楷體" w:hint="eastAsia"/>
                <w:color w:val="000000"/>
                <w:szCs w:val="24"/>
              </w:rPr>
              <w:lastRenderedPageBreak/>
              <w:t>一、109年2月25日（含）以後各機關（構）同仁如有屬</w:t>
            </w:r>
            <w:r w:rsidR="00CC44AE" w:rsidRPr="00F448F7">
              <w:rPr>
                <w:rFonts w:ascii="標楷體" w:eastAsia="標楷體" w:hAnsi="標楷體" w:cs="Calibri" w:hint="eastAsia"/>
                <w:szCs w:val="24"/>
              </w:rPr>
              <w:t>「嚴重特殊傳染性肺炎防治及紓困振興特別條例」</w:t>
            </w:r>
            <w:r w:rsidRPr="00F448F7">
              <w:rPr>
                <w:rFonts w:ascii="標楷體" w:eastAsia="標楷體" w:hAnsi="標楷體" w:hint="eastAsia"/>
                <w:color w:val="000000"/>
                <w:szCs w:val="24"/>
              </w:rPr>
              <w:t>第3條情形者，應給予「防疫隔離假」；若家長於學校等停課期間如有照顧學童之需求，得請「防疫照顧假」。至差勤系統登錄假別方式，請依</w:t>
            </w:r>
            <w:r w:rsidR="006B6298" w:rsidRPr="00F448F7">
              <w:rPr>
                <w:rFonts w:ascii="標楷體" w:eastAsia="標楷體" w:hAnsi="標楷體" w:cs="Calibri" w:hint="eastAsia"/>
                <w:szCs w:val="24"/>
              </w:rPr>
              <w:t>「因應武漢肺炎疫情之差勤系統</w:t>
            </w:r>
            <w:r w:rsidR="006B6298" w:rsidRPr="00F448F7">
              <w:rPr>
                <w:rFonts w:ascii="標楷體" w:eastAsia="標楷體" w:hAnsi="標楷體" w:cs="Calibri" w:hint="eastAsia"/>
                <w:szCs w:val="24"/>
              </w:rPr>
              <w:lastRenderedPageBreak/>
              <w:t>作業規定」</w:t>
            </w:r>
            <w:r w:rsidR="00974C36">
              <w:rPr>
                <w:rFonts w:ascii="標楷體" w:eastAsia="標楷體" w:hAnsi="標楷體" w:hint="eastAsia"/>
                <w:color w:val="000000"/>
                <w:szCs w:val="24"/>
              </w:rPr>
              <w:t>辦理。</w:t>
            </w:r>
          </w:p>
          <w:p w:rsidR="005E69A5" w:rsidRPr="00F448F7" w:rsidRDefault="005E69A5" w:rsidP="003164CC">
            <w:pPr>
              <w:autoSpaceDE w:val="0"/>
              <w:autoSpaceDN w:val="0"/>
              <w:adjustRightInd w:val="0"/>
              <w:ind w:left="487" w:hangingChars="203" w:hanging="487"/>
              <w:jc w:val="both"/>
              <w:rPr>
                <w:rFonts w:ascii="標楷體" w:eastAsia="標楷體" w:hAnsi="標楷體"/>
                <w:color w:val="000000"/>
                <w:szCs w:val="24"/>
              </w:rPr>
            </w:pPr>
            <w:r w:rsidRPr="00F448F7">
              <w:rPr>
                <w:rFonts w:ascii="標楷體" w:eastAsia="標楷體" w:hAnsi="標楷體" w:hint="eastAsia"/>
                <w:color w:val="000000"/>
                <w:szCs w:val="24"/>
              </w:rPr>
              <w:t>二、使用WebITR、WebHR系統之機關，系統設定方式請參照檢附之操作說明，相關文件另同步登載於</w:t>
            </w:r>
            <w:r w:rsidR="00E0186D" w:rsidRPr="00F448F7">
              <w:rPr>
                <w:rFonts w:ascii="標楷體" w:eastAsia="標楷體" w:hAnsi="標楷體" w:cs="Calibri" w:hint="eastAsia"/>
                <w:szCs w:val="24"/>
              </w:rPr>
              <w:t>行政院人事行政總處</w:t>
            </w:r>
            <w:r w:rsidRPr="00F448F7">
              <w:rPr>
                <w:rFonts w:ascii="標楷體" w:eastAsia="標楷體" w:hAnsi="標楷體" w:hint="eastAsia"/>
                <w:color w:val="000000"/>
                <w:szCs w:val="24"/>
              </w:rPr>
              <w:t>「eCPA人事服務網」及「PICS人事資訊系統客服網」；未來若因疫情發展另有修正，將直接於網站公告，不另行文。</w:t>
            </w:r>
          </w:p>
        </w:tc>
        <w:tc>
          <w:tcPr>
            <w:tcW w:w="1043" w:type="pct"/>
            <w:shd w:val="clear" w:color="auto" w:fill="auto"/>
          </w:tcPr>
          <w:p w:rsidR="005E69A5" w:rsidRPr="00F448F7" w:rsidRDefault="005E69A5"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lastRenderedPageBreak/>
              <w:t>行政院人事行政總處民國109年3月3日總處資字第1090027854號函</w:t>
            </w:r>
          </w:p>
        </w:tc>
        <w:tc>
          <w:tcPr>
            <w:tcW w:w="895" w:type="pct"/>
            <w:shd w:val="clear" w:color="auto" w:fill="auto"/>
          </w:tcPr>
          <w:p w:rsidR="005E69A5" w:rsidRPr="00F448F7" w:rsidRDefault="005E69A5"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t>臺中市政府民國109年3月5日府授人考字第1090050537號函</w:t>
            </w:r>
          </w:p>
        </w:tc>
        <w:tc>
          <w:tcPr>
            <w:tcW w:w="294" w:type="pct"/>
            <w:shd w:val="clear" w:color="auto" w:fill="auto"/>
          </w:tcPr>
          <w:p w:rsidR="005E69A5" w:rsidRPr="00F448F7" w:rsidRDefault="005E69A5" w:rsidP="00F448F7">
            <w:pPr>
              <w:jc w:val="both"/>
              <w:rPr>
                <w:rFonts w:ascii="標楷體" w:eastAsia="標楷體" w:hAnsi="標楷體"/>
                <w:szCs w:val="24"/>
              </w:rPr>
            </w:pPr>
          </w:p>
        </w:tc>
      </w:tr>
      <w:tr w:rsidR="003809DB" w:rsidRPr="00F1078A" w:rsidTr="00FC1362">
        <w:trPr>
          <w:trHeight w:val="538"/>
          <w:jc w:val="center"/>
        </w:trPr>
        <w:tc>
          <w:tcPr>
            <w:tcW w:w="833" w:type="pct"/>
            <w:shd w:val="clear" w:color="auto" w:fill="auto"/>
          </w:tcPr>
          <w:p w:rsidR="003809DB" w:rsidRPr="00F448F7" w:rsidRDefault="003809DB" w:rsidP="00F448F7">
            <w:pPr>
              <w:ind w:left="2"/>
              <w:jc w:val="both"/>
              <w:rPr>
                <w:rFonts w:ascii="標楷體" w:eastAsia="標楷體" w:hAnsi="標楷體" w:cs="Calibri"/>
                <w:szCs w:val="24"/>
              </w:rPr>
            </w:pPr>
            <w:r w:rsidRPr="00F448F7">
              <w:rPr>
                <w:rFonts w:ascii="標楷體" w:eastAsia="標楷體" w:hAnsi="標楷體" w:cs="Calibri" w:hint="eastAsia"/>
                <w:szCs w:val="24"/>
              </w:rPr>
              <w:t>有關各機關、學校及事業機構人員</w:t>
            </w:r>
            <w:r w:rsidR="00D43956">
              <w:rPr>
                <w:rFonts w:ascii="標楷體" w:eastAsia="標楷體" w:hAnsi="標楷體" w:hint="eastAsia"/>
                <w:color w:val="000000"/>
                <w:szCs w:val="24"/>
              </w:rPr>
              <w:t>(簡稱各類人員)</w:t>
            </w:r>
            <w:r w:rsidRPr="00F448F7">
              <w:rPr>
                <w:rFonts w:ascii="標楷體" w:eastAsia="標楷體" w:hAnsi="標楷體" w:cs="Calibri" w:hint="eastAsia"/>
                <w:szCs w:val="24"/>
              </w:rPr>
              <w:t>自109年3月13日起出國，返國後經衛生主管機關列為自主健康管理對象，如需請假回歸各類人員請假規則規定辦理。</w:t>
            </w:r>
          </w:p>
        </w:tc>
        <w:tc>
          <w:tcPr>
            <w:tcW w:w="1935" w:type="pct"/>
            <w:shd w:val="clear" w:color="auto" w:fill="auto"/>
          </w:tcPr>
          <w:p w:rsidR="003809DB" w:rsidRPr="00F448F7" w:rsidRDefault="003809DB" w:rsidP="00F448F7">
            <w:pPr>
              <w:pStyle w:val="ad"/>
              <w:numPr>
                <w:ilvl w:val="0"/>
                <w:numId w:val="35"/>
              </w:numPr>
              <w:autoSpaceDE w:val="0"/>
              <w:autoSpaceDN w:val="0"/>
              <w:adjustRightInd w:val="0"/>
              <w:ind w:leftChars="0" w:left="513" w:hanging="567"/>
              <w:jc w:val="both"/>
              <w:rPr>
                <w:rFonts w:ascii="標楷體" w:eastAsia="標楷體" w:hAnsi="標楷體"/>
                <w:color w:val="000000"/>
                <w:szCs w:val="24"/>
              </w:rPr>
            </w:pPr>
            <w:r w:rsidRPr="00F448F7">
              <w:rPr>
                <w:rFonts w:ascii="標楷體" w:eastAsia="標楷體" w:hAnsi="標楷體" w:hint="eastAsia"/>
                <w:color w:val="000000"/>
                <w:szCs w:val="24"/>
              </w:rPr>
              <w:t>鑑於國際間COVID-19（武漢肺炎）疫情日益嚴峻，世界衛生組織已宣布疫情為全球大流行，考量疫區及飛機均為高風險感染地區（環境），為降低國內防疫負擔及避免影響機關人力調度，請各類人員務必審慎評估出國之必要性及急迫性。是以，自109年3月13日起，凡非因公奉派出國者，返國後倘須進行自主健康管理，其請假回歸各類人員請假規則規定，以休假、事假、病假或加班補休等假別辦理。</w:t>
            </w:r>
          </w:p>
          <w:p w:rsidR="003809DB" w:rsidRPr="00F448F7" w:rsidRDefault="003809DB" w:rsidP="00F448F7">
            <w:pPr>
              <w:pStyle w:val="ad"/>
              <w:numPr>
                <w:ilvl w:val="0"/>
                <w:numId w:val="35"/>
              </w:numPr>
              <w:autoSpaceDE w:val="0"/>
              <w:autoSpaceDN w:val="0"/>
              <w:adjustRightInd w:val="0"/>
              <w:ind w:leftChars="0" w:left="513" w:hanging="567"/>
              <w:jc w:val="both"/>
              <w:rPr>
                <w:rFonts w:ascii="標楷體" w:eastAsia="標楷體" w:hAnsi="標楷體"/>
                <w:color w:val="000000"/>
                <w:szCs w:val="24"/>
              </w:rPr>
            </w:pPr>
            <w:r w:rsidRPr="00F448F7">
              <w:rPr>
                <w:rFonts w:ascii="標楷體" w:eastAsia="標楷體" w:hAnsi="標楷體" w:hint="eastAsia"/>
                <w:color w:val="000000"/>
                <w:szCs w:val="24"/>
              </w:rPr>
              <w:t>軍事單位軍人及文職人員，依國防部規定辦理。中央流行疫情指揮中心如對特定人員另有規定，從其規定。</w:t>
            </w:r>
          </w:p>
        </w:tc>
        <w:tc>
          <w:tcPr>
            <w:tcW w:w="1043" w:type="pct"/>
            <w:shd w:val="clear" w:color="auto" w:fill="auto"/>
          </w:tcPr>
          <w:p w:rsidR="003809DB" w:rsidRPr="00F448F7" w:rsidRDefault="003809DB"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t>行政院人事行政總處民國109年3月12日總處培字第1090028602號函</w:t>
            </w:r>
          </w:p>
        </w:tc>
        <w:tc>
          <w:tcPr>
            <w:tcW w:w="895" w:type="pct"/>
            <w:shd w:val="clear" w:color="auto" w:fill="auto"/>
          </w:tcPr>
          <w:p w:rsidR="003809DB" w:rsidRPr="00F448F7" w:rsidRDefault="003809DB"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t>臺中市政府民國109年3月13日府授人考字第1090058511號函</w:t>
            </w:r>
          </w:p>
        </w:tc>
        <w:tc>
          <w:tcPr>
            <w:tcW w:w="294" w:type="pct"/>
            <w:shd w:val="clear" w:color="auto" w:fill="auto"/>
          </w:tcPr>
          <w:p w:rsidR="003809DB" w:rsidRPr="00F448F7" w:rsidRDefault="003809DB" w:rsidP="00F448F7">
            <w:pPr>
              <w:jc w:val="both"/>
              <w:rPr>
                <w:rFonts w:ascii="標楷體" w:eastAsia="標楷體" w:hAnsi="標楷體"/>
                <w:szCs w:val="24"/>
              </w:rPr>
            </w:pPr>
          </w:p>
        </w:tc>
      </w:tr>
      <w:tr w:rsidR="00E94117" w:rsidRPr="00F1078A" w:rsidTr="00FC1362">
        <w:trPr>
          <w:trHeight w:val="538"/>
          <w:jc w:val="center"/>
        </w:trPr>
        <w:tc>
          <w:tcPr>
            <w:tcW w:w="833" w:type="pct"/>
            <w:shd w:val="clear" w:color="auto" w:fill="auto"/>
          </w:tcPr>
          <w:p w:rsidR="00E94117" w:rsidRPr="00F448F7" w:rsidRDefault="00E94117" w:rsidP="00F448F7">
            <w:pPr>
              <w:ind w:left="2"/>
              <w:jc w:val="both"/>
              <w:rPr>
                <w:rFonts w:ascii="標楷體" w:eastAsia="標楷體" w:hAnsi="標楷體" w:cs="Calibri"/>
                <w:szCs w:val="24"/>
              </w:rPr>
            </w:pPr>
            <w:r w:rsidRPr="00F448F7">
              <w:rPr>
                <w:rFonts w:ascii="標楷體" w:eastAsia="標楷體" w:hAnsi="標楷體" w:cs="Calibri" w:hint="eastAsia"/>
                <w:szCs w:val="24"/>
              </w:rPr>
              <w:t>各機關、學校及事業機構人員</w:t>
            </w:r>
            <w:r w:rsidR="00B67611">
              <w:rPr>
                <w:rFonts w:ascii="標楷體" w:eastAsia="標楷體" w:hAnsi="標楷體" w:hint="eastAsia"/>
                <w:color w:val="000000"/>
                <w:szCs w:val="24"/>
              </w:rPr>
              <w:t>(簡稱各類人員)</w:t>
            </w:r>
            <w:r w:rsidRPr="00F448F7">
              <w:rPr>
                <w:rFonts w:ascii="標楷體" w:eastAsia="標楷體" w:hAnsi="標楷體" w:cs="Calibri" w:hint="eastAsia"/>
                <w:szCs w:val="24"/>
              </w:rPr>
              <w:t>自109年3月17日起至嚴重特殊傳染性肺炎中央流</w:t>
            </w:r>
            <w:r w:rsidRPr="00F448F7">
              <w:rPr>
                <w:rFonts w:ascii="標楷體" w:eastAsia="標楷體" w:hAnsi="標楷體" w:cs="Calibri" w:hint="eastAsia"/>
                <w:szCs w:val="24"/>
              </w:rPr>
              <w:lastRenderedPageBreak/>
              <w:t>行疫情指揮中心解散之日止，平日、假日出國均應明確填報或使機關知悉所前往國家、地區（含轉機）。</w:t>
            </w:r>
          </w:p>
        </w:tc>
        <w:tc>
          <w:tcPr>
            <w:tcW w:w="1935" w:type="pct"/>
            <w:shd w:val="clear" w:color="auto" w:fill="auto"/>
          </w:tcPr>
          <w:p w:rsidR="00E94117" w:rsidRPr="00F448F7" w:rsidRDefault="00E94117" w:rsidP="00F448F7">
            <w:pPr>
              <w:pStyle w:val="af7"/>
              <w:numPr>
                <w:ilvl w:val="0"/>
                <w:numId w:val="36"/>
              </w:numPr>
              <w:jc w:val="both"/>
              <w:rPr>
                <w:sz w:val="24"/>
                <w:szCs w:val="24"/>
              </w:rPr>
            </w:pPr>
            <w:r w:rsidRPr="00F448F7">
              <w:rPr>
                <w:rFonts w:hint="eastAsia"/>
                <w:sz w:val="24"/>
                <w:szCs w:val="24"/>
              </w:rPr>
              <w:lastRenderedPageBreak/>
              <w:t>鑒於近日國內COVID-19（武漢肺炎）確診個案均為境外移入，且多與國外旅遊相關，指揮中心將強化邊境管理等措施。考量同仁赴國外旅遊返國後須配合進行14天居家檢疫或自主健康管理，除可能增加國內防疫負擔外，亦將</w:t>
            </w:r>
            <w:r w:rsidRPr="00F448F7">
              <w:rPr>
                <w:rFonts w:hint="eastAsia"/>
                <w:sz w:val="24"/>
                <w:szCs w:val="24"/>
              </w:rPr>
              <w:lastRenderedPageBreak/>
              <w:t>影響機關防疫期間之人力調度，爰請轉知所屬機關及各類人員，不論平日或假日出國應明確填報或使機關知悉，出國假單需經首長或其授權者核准，俾利機關進行後續人員健康管理及人力管控等相關防疫作為。</w:t>
            </w:r>
          </w:p>
          <w:p w:rsidR="00E94117" w:rsidRPr="00F448F7" w:rsidRDefault="00E94117" w:rsidP="00F448F7">
            <w:pPr>
              <w:pStyle w:val="ad"/>
              <w:numPr>
                <w:ilvl w:val="0"/>
                <w:numId w:val="36"/>
              </w:numPr>
              <w:ind w:leftChars="0"/>
              <w:jc w:val="both"/>
              <w:rPr>
                <w:rFonts w:ascii="標楷體" w:eastAsia="標楷體" w:hAnsi="標楷體"/>
                <w:szCs w:val="24"/>
              </w:rPr>
            </w:pPr>
            <w:r w:rsidRPr="00F448F7">
              <w:rPr>
                <w:rFonts w:ascii="標楷體" w:eastAsia="標楷體" w:hAnsi="標楷體" w:hint="eastAsia"/>
                <w:szCs w:val="24"/>
              </w:rPr>
              <w:t>如未確實填報、使機關知悉或有隱匿、虛偽不實之情事，應視情節輕重予以議處。</w:t>
            </w:r>
          </w:p>
          <w:p w:rsidR="00E94117" w:rsidRPr="00F448F7" w:rsidRDefault="00E94117" w:rsidP="00F448F7">
            <w:pPr>
              <w:pStyle w:val="ad"/>
              <w:numPr>
                <w:ilvl w:val="0"/>
                <w:numId w:val="36"/>
              </w:numPr>
              <w:ind w:leftChars="0"/>
              <w:jc w:val="both"/>
              <w:rPr>
                <w:rFonts w:ascii="標楷體" w:eastAsia="標楷體" w:hAnsi="標楷體"/>
                <w:szCs w:val="24"/>
              </w:rPr>
            </w:pPr>
            <w:r w:rsidRPr="00F448F7">
              <w:rPr>
                <w:rFonts w:ascii="標楷體" w:eastAsia="標楷體" w:hAnsi="標楷體" w:hint="eastAsia"/>
                <w:szCs w:val="24"/>
              </w:rPr>
              <w:t>防疫工作人人有責，請各主管或監督機關轉知所屬財團法人及行政法人比照辦理。</w:t>
            </w:r>
          </w:p>
          <w:p w:rsidR="00E94117" w:rsidRPr="00F448F7" w:rsidRDefault="00E94117" w:rsidP="00F448F7">
            <w:pPr>
              <w:pStyle w:val="ad"/>
              <w:numPr>
                <w:ilvl w:val="0"/>
                <w:numId w:val="36"/>
              </w:numPr>
              <w:ind w:leftChars="0"/>
              <w:jc w:val="both"/>
              <w:rPr>
                <w:rFonts w:ascii="標楷體" w:eastAsia="標楷體" w:hAnsi="標楷體"/>
                <w:szCs w:val="24"/>
              </w:rPr>
            </w:pPr>
            <w:r w:rsidRPr="00F448F7">
              <w:rPr>
                <w:rFonts w:ascii="標楷體" w:eastAsia="標楷體" w:hAnsi="標楷體" w:hint="eastAsia"/>
                <w:szCs w:val="24"/>
              </w:rPr>
              <w:t>軍事單位軍人及文職人員，依國防部規定辦理。</w:t>
            </w:r>
          </w:p>
        </w:tc>
        <w:tc>
          <w:tcPr>
            <w:tcW w:w="1043" w:type="pct"/>
            <w:shd w:val="clear" w:color="auto" w:fill="auto"/>
          </w:tcPr>
          <w:p w:rsidR="00E94117" w:rsidRPr="00F448F7" w:rsidRDefault="00E94117"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lastRenderedPageBreak/>
              <w:t>行政院人事行政總處民國109年3月17日總處培字第1090028905號函</w:t>
            </w:r>
          </w:p>
        </w:tc>
        <w:tc>
          <w:tcPr>
            <w:tcW w:w="895" w:type="pct"/>
            <w:shd w:val="clear" w:color="auto" w:fill="auto"/>
          </w:tcPr>
          <w:p w:rsidR="00E94117" w:rsidRPr="00F448F7" w:rsidRDefault="00E94117"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t>臺中市政府民國109年3月19日府授人考字第1090063471號函</w:t>
            </w:r>
          </w:p>
        </w:tc>
        <w:tc>
          <w:tcPr>
            <w:tcW w:w="294" w:type="pct"/>
            <w:shd w:val="clear" w:color="auto" w:fill="auto"/>
          </w:tcPr>
          <w:p w:rsidR="00E94117" w:rsidRPr="00F448F7" w:rsidRDefault="00E94117" w:rsidP="00F448F7">
            <w:pPr>
              <w:jc w:val="both"/>
              <w:rPr>
                <w:rFonts w:ascii="標楷體" w:eastAsia="標楷體" w:hAnsi="標楷體"/>
                <w:szCs w:val="24"/>
              </w:rPr>
            </w:pPr>
          </w:p>
        </w:tc>
      </w:tr>
      <w:tr w:rsidR="00130C57" w:rsidRPr="00F1078A" w:rsidTr="00FC1362">
        <w:trPr>
          <w:trHeight w:val="538"/>
          <w:jc w:val="center"/>
        </w:trPr>
        <w:tc>
          <w:tcPr>
            <w:tcW w:w="833" w:type="pct"/>
            <w:shd w:val="clear" w:color="auto" w:fill="auto"/>
          </w:tcPr>
          <w:p w:rsidR="00130C57" w:rsidRPr="00F448F7" w:rsidRDefault="00130C57" w:rsidP="00F448F7">
            <w:pPr>
              <w:ind w:left="2"/>
              <w:jc w:val="both"/>
              <w:rPr>
                <w:rFonts w:ascii="標楷體" w:eastAsia="標楷體" w:hAnsi="標楷體" w:cs="Calibri"/>
                <w:szCs w:val="24"/>
              </w:rPr>
            </w:pPr>
            <w:r w:rsidRPr="00F448F7">
              <w:rPr>
                <w:rFonts w:ascii="標楷體" w:eastAsia="標楷體" w:hAnsi="標楷體" w:cs="Calibri" w:hint="eastAsia"/>
                <w:szCs w:val="24"/>
              </w:rPr>
              <w:t>因應國際間COVID-19（武漢肺炎）疫情日益嚴峻，自109年3月18日起，本府各機關公務同仁於防疫期間出國（境）及返國後相關差勤管理規定。</w:t>
            </w:r>
          </w:p>
        </w:tc>
        <w:tc>
          <w:tcPr>
            <w:tcW w:w="1935" w:type="pct"/>
            <w:shd w:val="clear" w:color="auto" w:fill="auto"/>
          </w:tcPr>
          <w:p w:rsidR="00130C57" w:rsidRPr="00F448F7" w:rsidRDefault="00130C57" w:rsidP="00F448F7">
            <w:pPr>
              <w:pStyle w:val="af7"/>
              <w:jc w:val="both"/>
              <w:rPr>
                <w:sz w:val="24"/>
                <w:szCs w:val="24"/>
              </w:rPr>
            </w:pPr>
            <w:r w:rsidRPr="00F448F7">
              <w:rPr>
                <w:rFonts w:hint="eastAsia"/>
                <w:sz w:val="24"/>
                <w:szCs w:val="24"/>
              </w:rPr>
              <w:t>鑒於COVID-19（武漢肺炎）疫情日益嚴峻，世界衛生組織已宣布疫情為全球大流行，因應疫情變化及考量實務運作，自1</w:t>
            </w:r>
            <w:r w:rsidRPr="00F448F7">
              <w:rPr>
                <w:sz w:val="24"/>
                <w:szCs w:val="24"/>
              </w:rPr>
              <w:t>09</w:t>
            </w:r>
            <w:r w:rsidRPr="00F448F7">
              <w:rPr>
                <w:rFonts w:hint="eastAsia"/>
                <w:sz w:val="24"/>
                <w:szCs w:val="24"/>
              </w:rPr>
              <w:t>年3月18日起，本府各機關公務同仁於防疫期間出國（境）及返國後相關差勤管理規定說明如下：</w:t>
            </w:r>
          </w:p>
          <w:p w:rsidR="00130C57" w:rsidRPr="00F448F7" w:rsidRDefault="00130C5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一、為降低感染風險及避免影響 機關公務運作穩定，除因公奉派或特殊重大事由（如處理喪葬事宜等）外，各機關應從嚴審核公務同仁出國（境）案件。</w:t>
            </w:r>
          </w:p>
          <w:p w:rsidR="00130C57" w:rsidRPr="00F448F7" w:rsidRDefault="00130C57" w:rsidP="00F448F7">
            <w:pPr>
              <w:ind w:left="480" w:hangingChars="200" w:hanging="480"/>
              <w:jc w:val="both"/>
              <w:rPr>
                <w:rFonts w:ascii="標楷體" w:eastAsia="標楷體" w:hAnsi="標楷體"/>
                <w:szCs w:val="24"/>
              </w:rPr>
            </w:pPr>
            <w:r w:rsidRPr="00F448F7">
              <w:rPr>
                <w:rFonts w:ascii="標楷體" w:eastAsia="標楷體" w:hAnsi="標楷體" w:hint="eastAsia"/>
                <w:szCs w:val="24"/>
              </w:rPr>
              <w:t>二、109年3月5日至3月18日止，自境外返臺同仁，除依規定須居家隔離或居家檢疫外，其餘應落實14天自主健康管理期間，以居家辦公方式替代至辦公場所處理公務(按：本府民國</w:t>
            </w:r>
            <w:r w:rsidRPr="00F448F7">
              <w:rPr>
                <w:rFonts w:ascii="標楷體" w:eastAsia="標楷體" w:hAnsi="標楷體" w:hint="eastAsia"/>
                <w:szCs w:val="24"/>
              </w:rPr>
              <w:lastRenderedPageBreak/>
              <w:t>109年3月20日府授人考字第1090065063號函修正為如有必要，首長得請該公務同仁以居家辦公或適當隔離之方式處理公務。)</w:t>
            </w:r>
            <w:bookmarkStart w:id="0" w:name="_GoBack"/>
            <w:bookmarkEnd w:id="0"/>
            <w:r w:rsidRPr="00F448F7">
              <w:rPr>
                <w:rFonts w:ascii="標楷體" w:eastAsia="標楷體" w:hAnsi="標楷體" w:hint="eastAsia"/>
                <w:szCs w:val="24"/>
              </w:rPr>
              <w:t>俾兼顧防疫與公務正常運作。有關居家辦公實施方式，請依行政院人事行政總處擬具之「因應嚴重特殊傳染性肺炎疫情人力運用及辦公場所應變措施指導原則」辦理。</w:t>
            </w:r>
          </w:p>
        </w:tc>
        <w:tc>
          <w:tcPr>
            <w:tcW w:w="1043" w:type="pct"/>
            <w:shd w:val="clear" w:color="auto" w:fill="auto"/>
          </w:tcPr>
          <w:p w:rsidR="00130C57" w:rsidRPr="00F448F7" w:rsidRDefault="00C0787E"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lastRenderedPageBreak/>
              <w:t>臺中市政府民國109年3月18日府授人考字第1090063032號函</w:t>
            </w:r>
          </w:p>
        </w:tc>
        <w:tc>
          <w:tcPr>
            <w:tcW w:w="895" w:type="pct"/>
            <w:shd w:val="clear" w:color="auto" w:fill="auto"/>
          </w:tcPr>
          <w:p w:rsidR="00130C57" w:rsidRPr="00F448F7" w:rsidRDefault="00130C57" w:rsidP="00F448F7">
            <w:pPr>
              <w:jc w:val="both"/>
              <w:rPr>
                <w:rFonts w:ascii="標楷體" w:eastAsia="標楷體" w:hAnsi="標楷體" w:cs="DFKaiShu-SB-Estd-BF"/>
                <w:kern w:val="0"/>
                <w:szCs w:val="24"/>
              </w:rPr>
            </w:pPr>
          </w:p>
        </w:tc>
        <w:tc>
          <w:tcPr>
            <w:tcW w:w="294" w:type="pct"/>
            <w:shd w:val="clear" w:color="auto" w:fill="auto"/>
          </w:tcPr>
          <w:p w:rsidR="00130C57" w:rsidRPr="00F448F7" w:rsidRDefault="00130C57" w:rsidP="00F448F7">
            <w:pPr>
              <w:jc w:val="both"/>
              <w:rPr>
                <w:rFonts w:ascii="標楷體" w:eastAsia="標楷體" w:hAnsi="標楷體"/>
                <w:szCs w:val="24"/>
              </w:rPr>
            </w:pPr>
          </w:p>
        </w:tc>
      </w:tr>
      <w:tr w:rsidR="0078445B" w:rsidRPr="00F1078A" w:rsidTr="00FC1362">
        <w:trPr>
          <w:trHeight w:val="538"/>
          <w:jc w:val="center"/>
        </w:trPr>
        <w:tc>
          <w:tcPr>
            <w:tcW w:w="833" w:type="pct"/>
            <w:shd w:val="clear" w:color="auto" w:fill="auto"/>
          </w:tcPr>
          <w:p w:rsidR="0078445B" w:rsidRPr="00F448F7" w:rsidRDefault="0078445B" w:rsidP="00F448F7">
            <w:pPr>
              <w:ind w:left="2"/>
              <w:jc w:val="both"/>
              <w:rPr>
                <w:rFonts w:ascii="標楷體" w:eastAsia="標楷體" w:hAnsi="標楷體" w:cs="Calibri"/>
                <w:szCs w:val="24"/>
              </w:rPr>
            </w:pPr>
            <w:r w:rsidRPr="00F448F7">
              <w:rPr>
                <w:rFonts w:ascii="標楷體" w:eastAsia="標楷體" w:hAnsi="標楷體" w:cs="Calibri" w:hint="eastAsia"/>
                <w:szCs w:val="24"/>
              </w:rPr>
              <w:t>因應國際間COVID-19(武漢肺炎)疫情日趨嚴峻，本府各機關公務同仁相關差勤補充規定。</w:t>
            </w:r>
          </w:p>
        </w:tc>
        <w:tc>
          <w:tcPr>
            <w:tcW w:w="1935" w:type="pct"/>
            <w:shd w:val="clear" w:color="auto" w:fill="auto"/>
          </w:tcPr>
          <w:p w:rsidR="0078445B" w:rsidRPr="00F448F7" w:rsidRDefault="0078445B" w:rsidP="00F448F7">
            <w:pPr>
              <w:pStyle w:val="af7"/>
              <w:ind w:left="480" w:hangingChars="200" w:hanging="480"/>
              <w:jc w:val="both"/>
              <w:rPr>
                <w:sz w:val="24"/>
                <w:szCs w:val="24"/>
              </w:rPr>
            </w:pPr>
            <w:r w:rsidRPr="00F448F7">
              <w:rPr>
                <w:rFonts w:hint="eastAsia"/>
                <w:sz w:val="24"/>
                <w:szCs w:val="24"/>
              </w:rPr>
              <w:t>一、為防疫情破口並降低交叉傳染風險及維持公務運作穩定，自109年3月20日起，本府各機關同仁之共同生活戶眷屬若有疑似症狀，該同仁應主動向機關通報，另有下列情形之一者，各機關應進行風險控管，如有必要，首長得請該公務同仁以居家辦公或適當隔離之方式處理公務：</w:t>
            </w:r>
          </w:p>
          <w:p w:rsidR="0078445B" w:rsidRPr="00F448F7" w:rsidRDefault="0078445B" w:rsidP="00F448F7">
            <w:pPr>
              <w:pStyle w:val="ad"/>
              <w:numPr>
                <w:ilvl w:val="0"/>
                <w:numId w:val="37"/>
              </w:numPr>
              <w:ind w:leftChars="0" w:left="939" w:hanging="567"/>
              <w:jc w:val="both"/>
              <w:rPr>
                <w:rFonts w:ascii="標楷體" w:eastAsia="標楷體" w:hAnsi="標楷體"/>
                <w:szCs w:val="24"/>
              </w:rPr>
            </w:pPr>
            <w:r w:rsidRPr="00F448F7">
              <w:rPr>
                <w:rFonts w:ascii="標楷體" w:eastAsia="標楷體" w:hAnsi="標楷體" w:hint="eastAsia"/>
                <w:szCs w:val="24"/>
              </w:rPr>
              <w:t>於109年3月7日至3月18日期間自境外返臺，依規定配合14天居家隔離、檢疫或自主健康管理期間。</w:t>
            </w:r>
          </w:p>
          <w:p w:rsidR="0078445B" w:rsidRPr="00F448F7" w:rsidRDefault="0078445B" w:rsidP="00F448F7">
            <w:pPr>
              <w:pStyle w:val="ad"/>
              <w:numPr>
                <w:ilvl w:val="0"/>
                <w:numId w:val="37"/>
              </w:numPr>
              <w:ind w:leftChars="0" w:left="939" w:hanging="567"/>
              <w:jc w:val="both"/>
              <w:rPr>
                <w:rFonts w:ascii="標楷體" w:eastAsia="標楷體" w:hAnsi="標楷體"/>
                <w:szCs w:val="24"/>
              </w:rPr>
            </w:pPr>
            <w:r w:rsidRPr="00F448F7">
              <w:rPr>
                <w:rFonts w:ascii="標楷體" w:eastAsia="標楷體" w:hAnsi="標楷體" w:hint="eastAsia"/>
                <w:szCs w:val="24"/>
              </w:rPr>
              <w:t>於109年3月19日後入境，配合14天居家隔離、檢疫期間。</w:t>
            </w:r>
          </w:p>
          <w:p w:rsidR="0078445B" w:rsidRPr="00F448F7" w:rsidRDefault="0078445B" w:rsidP="005F0A49">
            <w:pPr>
              <w:ind w:left="487" w:hangingChars="203" w:hanging="487"/>
              <w:jc w:val="both"/>
              <w:rPr>
                <w:rFonts w:ascii="標楷體" w:eastAsia="標楷體" w:hAnsi="標楷體"/>
                <w:szCs w:val="24"/>
              </w:rPr>
            </w:pPr>
            <w:r w:rsidRPr="00F448F7">
              <w:rPr>
                <w:rFonts w:ascii="標楷體" w:eastAsia="標楷體" w:hAnsi="標楷體" w:hint="eastAsia"/>
                <w:szCs w:val="24"/>
              </w:rPr>
              <w:t>二、考量實務運作彈性，本府民國 109年3月20日府授人考字第1090065063號函有關以居家辦公方式替代至辦公場所處理公務乙節，併修正為如有必要，首長得請該公務同仁以居家辦公或適當隔離之方式處理公務。</w:t>
            </w:r>
          </w:p>
        </w:tc>
        <w:tc>
          <w:tcPr>
            <w:tcW w:w="1043" w:type="pct"/>
            <w:shd w:val="clear" w:color="auto" w:fill="auto"/>
          </w:tcPr>
          <w:p w:rsidR="0078445B" w:rsidRPr="00F448F7" w:rsidRDefault="000028C3" w:rsidP="00F448F7">
            <w:pPr>
              <w:jc w:val="both"/>
              <w:rPr>
                <w:rFonts w:ascii="標楷體" w:eastAsia="標楷體" w:hAnsi="標楷體" w:cs="DFKaiShu-SB-Estd-BF"/>
                <w:kern w:val="0"/>
                <w:szCs w:val="24"/>
              </w:rPr>
            </w:pPr>
            <w:r w:rsidRPr="00F448F7">
              <w:rPr>
                <w:rFonts w:ascii="標楷體" w:eastAsia="標楷體" w:hAnsi="標楷體" w:cs="DFKaiShu-SB-Estd-BF" w:hint="eastAsia"/>
                <w:kern w:val="0"/>
                <w:szCs w:val="24"/>
              </w:rPr>
              <w:t>臺中市政府民國109年3月20日府授人考字第1090065063號函</w:t>
            </w:r>
          </w:p>
        </w:tc>
        <w:tc>
          <w:tcPr>
            <w:tcW w:w="895" w:type="pct"/>
            <w:shd w:val="clear" w:color="auto" w:fill="auto"/>
          </w:tcPr>
          <w:p w:rsidR="0078445B" w:rsidRPr="00F448F7" w:rsidRDefault="0078445B" w:rsidP="00F448F7">
            <w:pPr>
              <w:jc w:val="both"/>
              <w:rPr>
                <w:rFonts w:ascii="標楷體" w:eastAsia="標楷體" w:hAnsi="標楷體" w:cs="DFKaiShu-SB-Estd-BF"/>
                <w:kern w:val="0"/>
                <w:szCs w:val="24"/>
              </w:rPr>
            </w:pPr>
          </w:p>
        </w:tc>
        <w:tc>
          <w:tcPr>
            <w:tcW w:w="294" w:type="pct"/>
            <w:shd w:val="clear" w:color="auto" w:fill="auto"/>
          </w:tcPr>
          <w:p w:rsidR="0078445B" w:rsidRPr="00F448F7" w:rsidRDefault="0078445B" w:rsidP="00F448F7">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5B" w:rsidRDefault="00CB405B" w:rsidP="001D5F40">
      <w:r>
        <w:separator/>
      </w:r>
    </w:p>
  </w:endnote>
  <w:endnote w:type="continuationSeparator" w:id="0">
    <w:p w:rsidR="00CB405B" w:rsidRDefault="00CB405B"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6E5EB3" w:rsidRPr="006E5EB3">
          <w:rPr>
            <w:noProof/>
            <w:lang w:val="zh-TW" w:eastAsia="zh-TW"/>
          </w:rPr>
          <w:t>6</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5B" w:rsidRDefault="00CB405B" w:rsidP="001D5F40">
      <w:r>
        <w:separator/>
      </w:r>
    </w:p>
  </w:footnote>
  <w:footnote w:type="continuationSeparator" w:id="0">
    <w:p w:rsidR="00CB405B" w:rsidRDefault="00CB405B"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17C82"/>
    <w:multiLevelType w:val="hybridMultilevel"/>
    <w:tmpl w:val="F7587146"/>
    <w:lvl w:ilvl="0" w:tplc="EFEE01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086445"/>
    <w:multiLevelType w:val="hybridMultilevel"/>
    <w:tmpl w:val="C7C6A684"/>
    <w:lvl w:ilvl="0" w:tplc="0C880C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D27D41"/>
    <w:multiLevelType w:val="hybridMultilevel"/>
    <w:tmpl w:val="27FEC93E"/>
    <w:lvl w:ilvl="0" w:tplc="EF182C6A">
      <w:start w:val="1"/>
      <w:numFmt w:val="taiwaneseCountingThousand"/>
      <w:lvlText w:val="(%1)"/>
      <w:lvlJc w:val="left"/>
      <w:pPr>
        <w:ind w:left="936" w:hanging="72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7"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C35388"/>
    <w:multiLevelType w:val="hybridMultilevel"/>
    <w:tmpl w:val="9F3C7332"/>
    <w:lvl w:ilvl="0" w:tplc="E28A55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41FF3"/>
    <w:multiLevelType w:val="hybridMultilevel"/>
    <w:tmpl w:val="7D84CAAC"/>
    <w:lvl w:ilvl="0" w:tplc="5AF6170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6"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7" w15:restartNumberingAfterBreak="0">
    <w:nsid w:val="40D732D7"/>
    <w:multiLevelType w:val="hybridMultilevel"/>
    <w:tmpl w:val="110E9F2E"/>
    <w:lvl w:ilvl="0" w:tplc="3D9CD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4F371E0"/>
    <w:multiLevelType w:val="hybridMultilevel"/>
    <w:tmpl w:val="2D22B566"/>
    <w:lvl w:ilvl="0" w:tplc="3D9CD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38146B"/>
    <w:multiLevelType w:val="hybridMultilevel"/>
    <w:tmpl w:val="D8D2A674"/>
    <w:lvl w:ilvl="0" w:tplc="CD889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D226E2"/>
    <w:multiLevelType w:val="hybridMultilevel"/>
    <w:tmpl w:val="9EC21B16"/>
    <w:lvl w:ilvl="0" w:tplc="9A96D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971695"/>
    <w:multiLevelType w:val="hybridMultilevel"/>
    <w:tmpl w:val="461C0E52"/>
    <w:lvl w:ilvl="0" w:tplc="EF182C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31" w15:restartNumberingAfterBreak="0">
    <w:nsid w:val="70D97640"/>
    <w:multiLevelType w:val="hybridMultilevel"/>
    <w:tmpl w:val="8AD0F690"/>
    <w:lvl w:ilvl="0" w:tplc="A4D8A35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34" w15:restartNumberingAfterBreak="0">
    <w:nsid w:val="79463704"/>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36" w15:restartNumberingAfterBreak="0">
    <w:nsid w:val="7B5550C2"/>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16"/>
  </w:num>
  <w:num w:numId="4">
    <w:abstractNumId w:val="13"/>
  </w:num>
  <w:num w:numId="5">
    <w:abstractNumId w:val="24"/>
  </w:num>
  <w:num w:numId="6">
    <w:abstractNumId w:val="28"/>
  </w:num>
  <w:num w:numId="7">
    <w:abstractNumId w:val="2"/>
  </w:num>
  <w:num w:numId="8">
    <w:abstractNumId w:val="8"/>
  </w:num>
  <w:num w:numId="9">
    <w:abstractNumId w:val="25"/>
  </w:num>
  <w:num w:numId="10">
    <w:abstractNumId w:val="30"/>
  </w:num>
  <w:num w:numId="11">
    <w:abstractNumId w:val="15"/>
  </w:num>
  <w:num w:numId="12">
    <w:abstractNumId w:val="35"/>
  </w:num>
  <w:num w:numId="13">
    <w:abstractNumId w:val="33"/>
  </w:num>
  <w:num w:numId="14">
    <w:abstractNumId w:val="10"/>
  </w:num>
  <w:num w:numId="15">
    <w:abstractNumId w:val="23"/>
  </w:num>
  <w:num w:numId="16">
    <w:abstractNumId w:val="0"/>
  </w:num>
  <w:num w:numId="17">
    <w:abstractNumId w:val="32"/>
  </w:num>
  <w:num w:numId="18">
    <w:abstractNumId w:val="18"/>
  </w:num>
  <w:num w:numId="19">
    <w:abstractNumId w:val="22"/>
  </w:num>
  <w:num w:numId="20">
    <w:abstractNumId w:val="19"/>
  </w:num>
  <w:num w:numId="21">
    <w:abstractNumId w:val="11"/>
  </w:num>
  <w:num w:numId="22">
    <w:abstractNumId w:val="21"/>
  </w:num>
  <w:num w:numId="23">
    <w:abstractNumId w:val="4"/>
  </w:num>
  <w:num w:numId="24">
    <w:abstractNumId w:val="34"/>
  </w:num>
  <w:num w:numId="25">
    <w:abstractNumId w:val="36"/>
  </w:num>
  <w:num w:numId="26">
    <w:abstractNumId w:val="31"/>
  </w:num>
  <w:num w:numId="27">
    <w:abstractNumId w:val="12"/>
  </w:num>
  <w:num w:numId="28">
    <w:abstractNumId w:val="3"/>
  </w:num>
  <w:num w:numId="29">
    <w:abstractNumId w:val="1"/>
  </w:num>
  <w:num w:numId="30">
    <w:abstractNumId w:val="26"/>
  </w:num>
  <w:num w:numId="31">
    <w:abstractNumId w:val="27"/>
  </w:num>
  <w:num w:numId="32">
    <w:abstractNumId w:val="7"/>
  </w:num>
  <w:num w:numId="33">
    <w:abstractNumId w:val="20"/>
  </w:num>
  <w:num w:numId="34">
    <w:abstractNumId w:val="6"/>
  </w:num>
  <w:num w:numId="35">
    <w:abstractNumId w:val="17"/>
  </w:num>
  <w:num w:numId="36">
    <w:abstractNumId w:val="14"/>
  </w:num>
  <w:num w:numId="37">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51C5"/>
    <w:rsid w:val="000661E2"/>
    <w:rsid w:val="00066AFC"/>
    <w:rsid w:val="0007000F"/>
    <w:rsid w:val="0007137F"/>
    <w:rsid w:val="000724E5"/>
    <w:rsid w:val="00073566"/>
    <w:rsid w:val="000735B1"/>
    <w:rsid w:val="00074EE4"/>
    <w:rsid w:val="00075E8E"/>
    <w:rsid w:val="00076395"/>
    <w:rsid w:val="00076577"/>
    <w:rsid w:val="000772B2"/>
    <w:rsid w:val="00080256"/>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60C3"/>
    <w:rsid w:val="000A01A2"/>
    <w:rsid w:val="000A09AD"/>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51A"/>
    <w:rsid w:val="0013614E"/>
    <w:rsid w:val="00137B32"/>
    <w:rsid w:val="00144A33"/>
    <w:rsid w:val="00145065"/>
    <w:rsid w:val="001465F9"/>
    <w:rsid w:val="00146FFB"/>
    <w:rsid w:val="00147D9A"/>
    <w:rsid w:val="0015008D"/>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3799"/>
    <w:rsid w:val="002137A0"/>
    <w:rsid w:val="00214261"/>
    <w:rsid w:val="002159BD"/>
    <w:rsid w:val="00216058"/>
    <w:rsid w:val="0021731B"/>
    <w:rsid w:val="00217482"/>
    <w:rsid w:val="0022030D"/>
    <w:rsid w:val="00222D70"/>
    <w:rsid w:val="00223A69"/>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F5E"/>
    <w:rsid w:val="0024388A"/>
    <w:rsid w:val="00243CC4"/>
    <w:rsid w:val="0024565B"/>
    <w:rsid w:val="00245FB4"/>
    <w:rsid w:val="002472CA"/>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09CC"/>
    <w:rsid w:val="002823B3"/>
    <w:rsid w:val="002827AF"/>
    <w:rsid w:val="00284D1F"/>
    <w:rsid w:val="00285967"/>
    <w:rsid w:val="00286958"/>
    <w:rsid w:val="0029019A"/>
    <w:rsid w:val="0029117A"/>
    <w:rsid w:val="002913AF"/>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F03"/>
    <w:rsid w:val="002C7AC3"/>
    <w:rsid w:val="002C7CE0"/>
    <w:rsid w:val="002D27CF"/>
    <w:rsid w:val="002D2AF7"/>
    <w:rsid w:val="002D3C68"/>
    <w:rsid w:val="002D57FE"/>
    <w:rsid w:val="002D5C92"/>
    <w:rsid w:val="002D5F4A"/>
    <w:rsid w:val="002D650E"/>
    <w:rsid w:val="002D65FC"/>
    <w:rsid w:val="002E015F"/>
    <w:rsid w:val="002E144B"/>
    <w:rsid w:val="002E3EC2"/>
    <w:rsid w:val="002E5371"/>
    <w:rsid w:val="002E56F8"/>
    <w:rsid w:val="002E5913"/>
    <w:rsid w:val="002E5D2B"/>
    <w:rsid w:val="002E796C"/>
    <w:rsid w:val="002F05C2"/>
    <w:rsid w:val="002F0964"/>
    <w:rsid w:val="002F0DBC"/>
    <w:rsid w:val="002F130A"/>
    <w:rsid w:val="002F4D2B"/>
    <w:rsid w:val="002F7DE1"/>
    <w:rsid w:val="0030043D"/>
    <w:rsid w:val="00300A4B"/>
    <w:rsid w:val="00300A7F"/>
    <w:rsid w:val="003027DB"/>
    <w:rsid w:val="00302B4A"/>
    <w:rsid w:val="00302BE4"/>
    <w:rsid w:val="0030336E"/>
    <w:rsid w:val="00303B22"/>
    <w:rsid w:val="00304628"/>
    <w:rsid w:val="0030485F"/>
    <w:rsid w:val="003048EC"/>
    <w:rsid w:val="00305162"/>
    <w:rsid w:val="0030547D"/>
    <w:rsid w:val="00307B37"/>
    <w:rsid w:val="0031007F"/>
    <w:rsid w:val="00310DA3"/>
    <w:rsid w:val="00312089"/>
    <w:rsid w:val="003133EC"/>
    <w:rsid w:val="003164CC"/>
    <w:rsid w:val="003168F3"/>
    <w:rsid w:val="00316FC3"/>
    <w:rsid w:val="0032005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5EE6"/>
    <w:rsid w:val="0034680A"/>
    <w:rsid w:val="00347E4E"/>
    <w:rsid w:val="00347FB5"/>
    <w:rsid w:val="0035062F"/>
    <w:rsid w:val="00352DF5"/>
    <w:rsid w:val="00353851"/>
    <w:rsid w:val="00353DE5"/>
    <w:rsid w:val="0035501C"/>
    <w:rsid w:val="003555B2"/>
    <w:rsid w:val="0035648C"/>
    <w:rsid w:val="00356E87"/>
    <w:rsid w:val="0035737F"/>
    <w:rsid w:val="0036034E"/>
    <w:rsid w:val="003604FF"/>
    <w:rsid w:val="00361DA8"/>
    <w:rsid w:val="0036206B"/>
    <w:rsid w:val="00362319"/>
    <w:rsid w:val="00362E5D"/>
    <w:rsid w:val="00363031"/>
    <w:rsid w:val="00364589"/>
    <w:rsid w:val="00364800"/>
    <w:rsid w:val="00364BC6"/>
    <w:rsid w:val="00365357"/>
    <w:rsid w:val="003702F4"/>
    <w:rsid w:val="00371DCE"/>
    <w:rsid w:val="0037266F"/>
    <w:rsid w:val="00373EBC"/>
    <w:rsid w:val="0037501A"/>
    <w:rsid w:val="0037557A"/>
    <w:rsid w:val="00375F39"/>
    <w:rsid w:val="003760F6"/>
    <w:rsid w:val="00376B59"/>
    <w:rsid w:val="00376DC2"/>
    <w:rsid w:val="003809DB"/>
    <w:rsid w:val="00380DB5"/>
    <w:rsid w:val="00382C7E"/>
    <w:rsid w:val="003837BA"/>
    <w:rsid w:val="00385F55"/>
    <w:rsid w:val="00387CCF"/>
    <w:rsid w:val="00390293"/>
    <w:rsid w:val="003906EB"/>
    <w:rsid w:val="00390866"/>
    <w:rsid w:val="00390A70"/>
    <w:rsid w:val="00391D4D"/>
    <w:rsid w:val="003933A5"/>
    <w:rsid w:val="003947D5"/>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803"/>
    <w:rsid w:val="00472138"/>
    <w:rsid w:val="0047259E"/>
    <w:rsid w:val="004732ED"/>
    <w:rsid w:val="00475185"/>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B79"/>
    <w:rsid w:val="004A6B23"/>
    <w:rsid w:val="004A7C42"/>
    <w:rsid w:val="004B0CFE"/>
    <w:rsid w:val="004B0DB5"/>
    <w:rsid w:val="004B0F6F"/>
    <w:rsid w:val="004B1EDE"/>
    <w:rsid w:val="004B22E0"/>
    <w:rsid w:val="004B2541"/>
    <w:rsid w:val="004B3025"/>
    <w:rsid w:val="004B4FDE"/>
    <w:rsid w:val="004B504D"/>
    <w:rsid w:val="004B67EC"/>
    <w:rsid w:val="004B6EE0"/>
    <w:rsid w:val="004B7B1E"/>
    <w:rsid w:val="004B7EBE"/>
    <w:rsid w:val="004C40BF"/>
    <w:rsid w:val="004C489C"/>
    <w:rsid w:val="004C6714"/>
    <w:rsid w:val="004C784A"/>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466E"/>
    <w:rsid w:val="005467BE"/>
    <w:rsid w:val="00550203"/>
    <w:rsid w:val="00550277"/>
    <w:rsid w:val="00550D49"/>
    <w:rsid w:val="0055131B"/>
    <w:rsid w:val="00551BB7"/>
    <w:rsid w:val="00551BD2"/>
    <w:rsid w:val="00551D67"/>
    <w:rsid w:val="00552C09"/>
    <w:rsid w:val="005543CF"/>
    <w:rsid w:val="00555DB5"/>
    <w:rsid w:val="00557DD7"/>
    <w:rsid w:val="0056016B"/>
    <w:rsid w:val="005605B1"/>
    <w:rsid w:val="00560BE1"/>
    <w:rsid w:val="00562DCB"/>
    <w:rsid w:val="00563206"/>
    <w:rsid w:val="005637B0"/>
    <w:rsid w:val="00563EAD"/>
    <w:rsid w:val="00566A61"/>
    <w:rsid w:val="00566B8C"/>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CA5"/>
    <w:rsid w:val="00590D90"/>
    <w:rsid w:val="00592194"/>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B080F"/>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0B9A"/>
    <w:rsid w:val="005D1329"/>
    <w:rsid w:val="005D151B"/>
    <w:rsid w:val="005D1D41"/>
    <w:rsid w:val="005D21E2"/>
    <w:rsid w:val="005D2254"/>
    <w:rsid w:val="005D2D89"/>
    <w:rsid w:val="005D4CF9"/>
    <w:rsid w:val="005D592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0A4B"/>
    <w:rsid w:val="00611B62"/>
    <w:rsid w:val="00611BF5"/>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226"/>
    <w:rsid w:val="00677C98"/>
    <w:rsid w:val="006807B7"/>
    <w:rsid w:val="006808A6"/>
    <w:rsid w:val="00681FA1"/>
    <w:rsid w:val="00682DC8"/>
    <w:rsid w:val="00683F95"/>
    <w:rsid w:val="006840B7"/>
    <w:rsid w:val="00684D94"/>
    <w:rsid w:val="006853D2"/>
    <w:rsid w:val="00686460"/>
    <w:rsid w:val="00687D38"/>
    <w:rsid w:val="00687DD2"/>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77D"/>
    <w:rsid w:val="006B4145"/>
    <w:rsid w:val="006B49B5"/>
    <w:rsid w:val="006B4C4F"/>
    <w:rsid w:val="006B4EFB"/>
    <w:rsid w:val="006B54E9"/>
    <w:rsid w:val="006B568A"/>
    <w:rsid w:val="006B5998"/>
    <w:rsid w:val="006B5C7C"/>
    <w:rsid w:val="006B6298"/>
    <w:rsid w:val="006B7743"/>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5EB3"/>
    <w:rsid w:val="006E698B"/>
    <w:rsid w:val="006E6B46"/>
    <w:rsid w:val="006E6C5B"/>
    <w:rsid w:val="006E7C5D"/>
    <w:rsid w:val="006F0287"/>
    <w:rsid w:val="006F0BF3"/>
    <w:rsid w:val="006F1302"/>
    <w:rsid w:val="006F1489"/>
    <w:rsid w:val="006F1D0A"/>
    <w:rsid w:val="006F23A4"/>
    <w:rsid w:val="006F2772"/>
    <w:rsid w:val="006F2A2B"/>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57DE"/>
    <w:rsid w:val="00776008"/>
    <w:rsid w:val="00776572"/>
    <w:rsid w:val="00780FD1"/>
    <w:rsid w:val="00781E9B"/>
    <w:rsid w:val="00782A26"/>
    <w:rsid w:val="007838AA"/>
    <w:rsid w:val="00783F61"/>
    <w:rsid w:val="0078445B"/>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2676"/>
    <w:rsid w:val="008233D3"/>
    <w:rsid w:val="008243C3"/>
    <w:rsid w:val="008249B3"/>
    <w:rsid w:val="00824A6D"/>
    <w:rsid w:val="00825344"/>
    <w:rsid w:val="008256AF"/>
    <w:rsid w:val="00826390"/>
    <w:rsid w:val="008263E7"/>
    <w:rsid w:val="0083161A"/>
    <w:rsid w:val="00831793"/>
    <w:rsid w:val="00831C37"/>
    <w:rsid w:val="00831F44"/>
    <w:rsid w:val="008321F9"/>
    <w:rsid w:val="00833441"/>
    <w:rsid w:val="00833FB9"/>
    <w:rsid w:val="00834219"/>
    <w:rsid w:val="00834342"/>
    <w:rsid w:val="00834E4F"/>
    <w:rsid w:val="00835E41"/>
    <w:rsid w:val="00836B88"/>
    <w:rsid w:val="00836E7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2F61"/>
    <w:rsid w:val="00863059"/>
    <w:rsid w:val="008631B5"/>
    <w:rsid w:val="008632BE"/>
    <w:rsid w:val="00864688"/>
    <w:rsid w:val="00864E8A"/>
    <w:rsid w:val="00865414"/>
    <w:rsid w:val="008655F5"/>
    <w:rsid w:val="008660DE"/>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EC1"/>
    <w:rsid w:val="00885F6E"/>
    <w:rsid w:val="0088602B"/>
    <w:rsid w:val="0088603D"/>
    <w:rsid w:val="00886398"/>
    <w:rsid w:val="008868C6"/>
    <w:rsid w:val="008869F9"/>
    <w:rsid w:val="00887399"/>
    <w:rsid w:val="008875FB"/>
    <w:rsid w:val="00890381"/>
    <w:rsid w:val="008925AA"/>
    <w:rsid w:val="00892C9B"/>
    <w:rsid w:val="00893791"/>
    <w:rsid w:val="00894902"/>
    <w:rsid w:val="008949B0"/>
    <w:rsid w:val="008A0D3B"/>
    <w:rsid w:val="008A0D43"/>
    <w:rsid w:val="008A18CA"/>
    <w:rsid w:val="008A388A"/>
    <w:rsid w:val="008B218E"/>
    <w:rsid w:val="008B5B9F"/>
    <w:rsid w:val="008B60E8"/>
    <w:rsid w:val="008B7668"/>
    <w:rsid w:val="008B78CA"/>
    <w:rsid w:val="008B7909"/>
    <w:rsid w:val="008B7960"/>
    <w:rsid w:val="008B79BF"/>
    <w:rsid w:val="008C045E"/>
    <w:rsid w:val="008C05B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DEE"/>
    <w:rsid w:val="008E1FDE"/>
    <w:rsid w:val="008E2C2E"/>
    <w:rsid w:val="008E3A3C"/>
    <w:rsid w:val="008E3F22"/>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4466"/>
    <w:rsid w:val="00974C36"/>
    <w:rsid w:val="00974E89"/>
    <w:rsid w:val="00974F66"/>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614C"/>
    <w:rsid w:val="009A6DE1"/>
    <w:rsid w:val="009A7189"/>
    <w:rsid w:val="009B03FD"/>
    <w:rsid w:val="009B0B13"/>
    <w:rsid w:val="009B15B3"/>
    <w:rsid w:val="009B18E0"/>
    <w:rsid w:val="009B1C84"/>
    <w:rsid w:val="009B3BCB"/>
    <w:rsid w:val="009B439C"/>
    <w:rsid w:val="009B44EB"/>
    <w:rsid w:val="009B4796"/>
    <w:rsid w:val="009B4E27"/>
    <w:rsid w:val="009B4F15"/>
    <w:rsid w:val="009B5474"/>
    <w:rsid w:val="009B5FE3"/>
    <w:rsid w:val="009C01C9"/>
    <w:rsid w:val="009C0362"/>
    <w:rsid w:val="009C040A"/>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0A4B"/>
    <w:rsid w:val="00A51ADD"/>
    <w:rsid w:val="00A5255E"/>
    <w:rsid w:val="00A537E7"/>
    <w:rsid w:val="00A54A95"/>
    <w:rsid w:val="00A559F1"/>
    <w:rsid w:val="00A56467"/>
    <w:rsid w:val="00A56D68"/>
    <w:rsid w:val="00A57295"/>
    <w:rsid w:val="00A574A2"/>
    <w:rsid w:val="00A57BDD"/>
    <w:rsid w:val="00A60084"/>
    <w:rsid w:val="00A606B0"/>
    <w:rsid w:val="00A61A6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5945"/>
    <w:rsid w:val="00A7748D"/>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64A"/>
    <w:rsid w:val="00AB0F3C"/>
    <w:rsid w:val="00AB19B4"/>
    <w:rsid w:val="00AB2107"/>
    <w:rsid w:val="00AB53EE"/>
    <w:rsid w:val="00AB55C8"/>
    <w:rsid w:val="00AB6AF3"/>
    <w:rsid w:val="00AB735E"/>
    <w:rsid w:val="00AB7E1A"/>
    <w:rsid w:val="00AC118D"/>
    <w:rsid w:val="00AC57E4"/>
    <w:rsid w:val="00AC6234"/>
    <w:rsid w:val="00AC7235"/>
    <w:rsid w:val="00AD0B2F"/>
    <w:rsid w:val="00AD0C40"/>
    <w:rsid w:val="00AD0C63"/>
    <w:rsid w:val="00AD2E28"/>
    <w:rsid w:val="00AD3A9F"/>
    <w:rsid w:val="00AD4414"/>
    <w:rsid w:val="00AD57F6"/>
    <w:rsid w:val="00AD5827"/>
    <w:rsid w:val="00AD7731"/>
    <w:rsid w:val="00AD7AF2"/>
    <w:rsid w:val="00AD7B9C"/>
    <w:rsid w:val="00AE0B9B"/>
    <w:rsid w:val="00AE16A2"/>
    <w:rsid w:val="00AE20FB"/>
    <w:rsid w:val="00AE23BF"/>
    <w:rsid w:val="00AE27DA"/>
    <w:rsid w:val="00AE3117"/>
    <w:rsid w:val="00AE3784"/>
    <w:rsid w:val="00AE3CEC"/>
    <w:rsid w:val="00AE452F"/>
    <w:rsid w:val="00AE4813"/>
    <w:rsid w:val="00AE4BA0"/>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22D1"/>
    <w:rsid w:val="00B036E5"/>
    <w:rsid w:val="00B045CB"/>
    <w:rsid w:val="00B0539F"/>
    <w:rsid w:val="00B06B4E"/>
    <w:rsid w:val="00B101A9"/>
    <w:rsid w:val="00B10D3F"/>
    <w:rsid w:val="00B11A7B"/>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6491"/>
    <w:rsid w:val="00B46C24"/>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B4A"/>
    <w:rsid w:val="00B75B85"/>
    <w:rsid w:val="00B76C03"/>
    <w:rsid w:val="00B76E0D"/>
    <w:rsid w:val="00B77959"/>
    <w:rsid w:val="00B77D61"/>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2D5B"/>
    <w:rsid w:val="00BD3686"/>
    <w:rsid w:val="00BD420A"/>
    <w:rsid w:val="00BD4C17"/>
    <w:rsid w:val="00BD4CC0"/>
    <w:rsid w:val="00BD60E0"/>
    <w:rsid w:val="00BD67D4"/>
    <w:rsid w:val="00BE007A"/>
    <w:rsid w:val="00BE11D3"/>
    <w:rsid w:val="00BE1653"/>
    <w:rsid w:val="00BE1980"/>
    <w:rsid w:val="00BE2551"/>
    <w:rsid w:val="00BE3065"/>
    <w:rsid w:val="00BE38EA"/>
    <w:rsid w:val="00BE479E"/>
    <w:rsid w:val="00BE513A"/>
    <w:rsid w:val="00BE5EE2"/>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0787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E49"/>
    <w:rsid w:val="00C24720"/>
    <w:rsid w:val="00C247C5"/>
    <w:rsid w:val="00C24A48"/>
    <w:rsid w:val="00C24DEB"/>
    <w:rsid w:val="00C252A6"/>
    <w:rsid w:val="00C259A2"/>
    <w:rsid w:val="00C26142"/>
    <w:rsid w:val="00C26926"/>
    <w:rsid w:val="00C27104"/>
    <w:rsid w:val="00C27721"/>
    <w:rsid w:val="00C27F0B"/>
    <w:rsid w:val="00C305A9"/>
    <w:rsid w:val="00C30CF2"/>
    <w:rsid w:val="00C30F17"/>
    <w:rsid w:val="00C3369D"/>
    <w:rsid w:val="00C348A1"/>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4827"/>
    <w:rsid w:val="00C966C8"/>
    <w:rsid w:val="00C972FD"/>
    <w:rsid w:val="00C97C3F"/>
    <w:rsid w:val="00CA1CBB"/>
    <w:rsid w:val="00CA427D"/>
    <w:rsid w:val="00CA4F85"/>
    <w:rsid w:val="00CA5551"/>
    <w:rsid w:val="00CB078E"/>
    <w:rsid w:val="00CB0D15"/>
    <w:rsid w:val="00CB1198"/>
    <w:rsid w:val="00CB1B86"/>
    <w:rsid w:val="00CB1C2A"/>
    <w:rsid w:val="00CB2111"/>
    <w:rsid w:val="00CB261A"/>
    <w:rsid w:val="00CB35D2"/>
    <w:rsid w:val="00CB405B"/>
    <w:rsid w:val="00CB5E2F"/>
    <w:rsid w:val="00CB6F0A"/>
    <w:rsid w:val="00CB7F95"/>
    <w:rsid w:val="00CC0477"/>
    <w:rsid w:val="00CC12FD"/>
    <w:rsid w:val="00CC140A"/>
    <w:rsid w:val="00CC2F03"/>
    <w:rsid w:val="00CC3884"/>
    <w:rsid w:val="00CC44AE"/>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009"/>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10CA1"/>
    <w:rsid w:val="00D11A0B"/>
    <w:rsid w:val="00D12724"/>
    <w:rsid w:val="00D12DC7"/>
    <w:rsid w:val="00D13C62"/>
    <w:rsid w:val="00D14F6C"/>
    <w:rsid w:val="00D17C47"/>
    <w:rsid w:val="00D21157"/>
    <w:rsid w:val="00D223D6"/>
    <w:rsid w:val="00D22FA6"/>
    <w:rsid w:val="00D2316A"/>
    <w:rsid w:val="00D24460"/>
    <w:rsid w:val="00D25DB9"/>
    <w:rsid w:val="00D262B0"/>
    <w:rsid w:val="00D2646F"/>
    <w:rsid w:val="00D2725B"/>
    <w:rsid w:val="00D3020E"/>
    <w:rsid w:val="00D3051E"/>
    <w:rsid w:val="00D333E0"/>
    <w:rsid w:val="00D33FCF"/>
    <w:rsid w:val="00D34449"/>
    <w:rsid w:val="00D34780"/>
    <w:rsid w:val="00D35FE5"/>
    <w:rsid w:val="00D3642B"/>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2C9"/>
    <w:rsid w:val="00D97D2A"/>
    <w:rsid w:val="00DA18B2"/>
    <w:rsid w:val="00DA1FA5"/>
    <w:rsid w:val="00DA3085"/>
    <w:rsid w:val="00DA3D40"/>
    <w:rsid w:val="00DA4409"/>
    <w:rsid w:val="00DA46C0"/>
    <w:rsid w:val="00DA66E3"/>
    <w:rsid w:val="00DA7D6F"/>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225C"/>
    <w:rsid w:val="00DE331B"/>
    <w:rsid w:val="00DE479D"/>
    <w:rsid w:val="00DE5AF5"/>
    <w:rsid w:val="00DE5B02"/>
    <w:rsid w:val="00DF04FE"/>
    <w:rsid w:val="00DF0F01"/>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5B96"/>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6226C"/>
    <w:rsid w:val="00E63E7D"/>
    <w:rsid w:val="00E64167"/>
    <w:rsid w:val="00E64DBE"/>
    <w:rsid w:val="00E64F69"/>
    <w:rsid w:val="00E73993"/>
    <w:rsid w:val="00E73D8F"/>
    <w:rsid w:val="00E73DDD"/>
    <w:rsid w:val="00E74187"/>
    <w:rsid w:val="00E741B9"/>
    <w:rsid w:val="00E741E1"/>
    <w:rsid w:val="00E75E0B"/>
    <w:rsid w:val="00E76A6B"/>
    <w:rsid w:val="00E800D1"/>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4619"/>
    <w:rsid w:val="00EB4A18"/>
    <w:rsid w:val="00EB4D57"/>
    <w:rsid w:val="00EB4F5F"/>
    <w:rsid w:val="00EB583F"/>
    <w:rsid w:val="00EB6AA6"/>
    <w:rsid w:val="00EC1454"/>
    <w:rsid w:val="00EC155D"/>
    <w:rsid w:val="00EC174C"/>
    <w:rsid w:val="00EC1ACD"/>
    <w:rsid w:val="00EC2E17"/>
    <w:rsid w:val="00EC5171"/>
    <w:rsid w:val="00EC5EE3"/>
    <w:rsid w:val="00EC6212"/>
    <w:rsid w:val="00EC6425"/>
    <w:rsid w:val="00EC77C0"/>
    <w:rsid w:val="00ED0E6A"/>
    <w:rsid w:val="00ED26F7"/>
    <w:rsid w:val="00ED370C"/>
    <w:rsid w:val="00ED4173"/>
    <w:rsid w:val="00ED43B0"/>
    <w:rsid w:val="00ED5136"/>
    <w:rsid w:val="00ED5820"/>
    <w:rsid w:val="00ED6177"/>
    <w:rsid w:val="00EE0BC1"/>
    <w:rsid w:val="00EE0D34"/>
    <w:rsid w:val="00EE27FF"/>
    <w:rsid w:val="00EE2CB7"/>
    <w:rsid w:val="00EE3921"/>
    <w:rsid w:val="00EE457B"/>
    <w:rsid w:val="00EE616E"/>
    <w:rsid w:val="00EE76DE"/>
    <w:rsid w:val="00EF06EA"/>
    <w:rsid w:val="00EF18CA"/>
    <w:rsid w:val="00EF237E"/>
    <w:rsid w:val="00EF2928"/>
    <w:rsid w:val="00EF4396"/>
    <w:rsid w:val="00EF50A2"/>
    <w:rsid w:val="00EF6832"/>
    <w:rsid w:val="00EF79DF"/>
    <w:rsid w:val="00EF7A1E"/>
    <w:rsid w:val="00F0049F"/>
    <w:rsid w:val="00F0052E"/>
    <w:rsid w:val="00F006AB"/>
    <w:rsid w:val="00F01BA1"/>
    <w:rsid w:val="00F02737"/>
    <w:rsid w:val="00F02A69"/>
    <w:rsid w:val="00F03069"/>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A1230"/>
    <w:rsid w:val="00FA2240"/>
    <w:rsid w:val="00FA2E28"/>
    <w:rsid w:val="00FA2E90"/>
    <w:rsid w:val="00FA40F7"/>
    <w:rsid w:val="00FA534D"/>
    <w:rsid w:val="00FA6340"/>
    <w:rsid w:val="00FA64A1"/>
    <w:rsid w:val="00FA6710"/>
    <w:rsid w:val="00FA6CF0"/>
    <w:rsid w:val="00FA7552"/>
    <w:rsid w:val="00FA7FBD"/>
    <w:rsid w:val="00FB1546"/>
    <w:rsid w:val="00FB446C"/>
    <w:rsid w:val="00FB5197"/>
    <w:rsid w:val="00FB51AE"/>
    <w:rsid w:val="00FB7671"/>
    <w:rsid w:val="00FB7A8B"/>
    <w:rsid w:val="00FC034B"/>
    <w:rsid w:val="00FC0BCF"/>
    <w:rsid w:val="00FC0D48"/>
    <w:rsid w:val="00FC259D"/>
    <w:rsid w:val="00FC33C9"/>
    <w:rsid w:val="00FC4681"/>
    <w:rsid w:val="00FC4C82"/>
    <w:rsid w:val="00FC70C6"/>
    <w:rsid w:val="00FC78CF"/>
    <w:rsid w:val="00FC7EC5"/>
    <w:rsid w:val="00FD0B46"/>
    <w:rsid w:val="00FD0D35"/>
    <w:rsid w:val="00FD5324"/>
    <w:rsid w:val="00FD6D81"/>
    <w:rsid w:val="00FD7800"/>
    <w:rsid w:val="00FE0406"/>
    <w:rsid w:val="00FE074B"/>
    <w:rsid w:val="00FE0A43"/>
    <w:rsid w:val="00FE288B"/>
    <w:rsid w:val="00FE33D1"/>
    <w:rsid w:val="00FE3413"/>
    <w:rsid w:val="00FE3AFC"/>
    <w:rsid w:val="00FE3F26"/>
    <w:rsid w:val="00FE5622"/>
    <w:rsid w:val="00FE5CBD"/>
    <w:rsid w:val="00FE6328"/>
    <w:rsid w:val="00FE7637"/>
    <w:rsid w:val="00FE791B"/>
    <w:rsid w:val="00FE7F33"/>
    <w:rsid w:val="00FE7FC7"/>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A06C"/>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5C89-D394-4709-A726-B67CDD78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6</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882</cp:revision>
  <cp:lastPrinted>2018-01-05T05:39:00Z</cp:lastPrinted>
  <dcterms:created xsi:type="dcterms:W3CDTF">2018-08-02T08:39:00Z</dcterms:created>
  <dcterms:modified xsi:type="dcterms:W3CDTF">2020-04-06T07:07:00Z</dcterms:modified>
</cp:coreProperties>
</file>