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F85FA4">
        <w:rPr>
          <w:rFonts w:ascii="標楷體" w:eastAsia="標楷體" w:hAnsi="標楷體" w:hint="eastAsia"/>
          <w:sz w:val="32"/>
          <w:szCs w:val="32"/>
        </w:rPr>
        <w:t>10</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A00EA2" w:rsidRPr="00F1078A" w:rsidTr="00FC1362">
        <w:trPr>
          <w:trHeight w:val="538"/>
          <w:jc w:val="center"/>
        </w:trPr>
        <w:tc>
          <w:tcPr>
            <w:tcW w:w="833" w:type="pct"/>
            <w:shd w:val="clear" w:color="auto" w:fill="auto"/>
          </w:tcPr>
          <w:p w:rsidR="00A00EA2" w:rsidRPr="00B25351" w:rsidRDefault="00A00EA2" w:rsidP="00A00EA2">
            <w:pPr>
              <w:jc w:val="both"/>
              <w:rPr>
                <w:rFonts w:ascii="標楷體" w:eastAsia="標楷體" w:hAnsi="標楷體"/>
                <w:szCs w:val="24"/>
              </w:rPr>
            </w:pPr>
            <w:bookmarkStart w:id="0" w:name="_GoBack"/>
            <w:bookmarkEnd w:id="0"/>
            <w:r w:rsidRPr="002C283B">
              <w:rPr>
                <w:rFonts w:ascii="標楷體" w:eastAsia="標楷體" w:hAnsi="標楷體" w:hint="eastAsia"/>
                <w:szCs w:val="24"/>
              </w:rPr>
              <w:t>公務人員保障暨培訓委員會依司法院釋字第</w:t>
            </w:r>
            <w:r w:rsidRPr="002C283B">
              <w:rPr>
                <w:rFonts w:ascii="標楷體" w:eastAsia="標楷體" w:hAnsi="標楷體"/>
                <w:szCs w:val="24"/>
              </w:rPr>
              <w:t>785</w:t>
            </w:r>
            <w:r w:rsidRPr="002C283B">
              <w:rPr>
                <w:rFonts w:ascii="標楷體" w:eastAsia="標楷體" w:hAnsi="標楷體" w:hint="eastAsia"/>
                <w:szCs w:val="24"/>
              </w:rPr>
              <w:t>號解釋意旨，調整公務人員保障法所定復審及申訴、再申訴救濟範圍，自</w:t>
            </w:r>
            <w:r w:rsidRPr="002C283B">
              <w:rPr>
                <w:rFonts w:ascii="標楷體" w:eastAsia="標楷體" w:hAnsi="標楷體"/>
                <w:szCs w:val="24"/>
              </w:rPr>
              <w:t>109</w:t>
            </w:r>
            <w:r w:rsidRPr="002C283B">
              <w:rPr>
                <w:rFonts w:ascii="標楷體" w:eastAsia="標楷體" w:hAnsi="標楷體" w:hint="eastAsia"/>
                <w:szCs w:val="24"/>
              </w:rPr>
              <w:t>年</w:t>
            </w:r>
            <w:r w:rsidRPr="002C283B">
              <w:rPr>
                <w:rFonts w:ascii="標楷體" w:eastAsia="標楷體" w:hAnsi="標楷體"/>
                <w:szCs w:val="24"/>
              </w:rPr>
              <w:t>10</w:t>
            </w:r>
            <w:r w:rsidRPr="002C283B">
              <w:rPr>
                <w:rFonts w:ascii="標楷體" w:eastAsia="標楷體" w:hAnsi="標楷體" w:hint="eastAsia"/>
                <w:szCs w:val="24"/>
              </w:rPr>
              <w:t>月</w:t>
            </w:r>
            <w:r w:rsidRPr="002C283B">
              <w:rPr>
                <w:rFonts w:ascii="標楷體" w:eastAsia="標楷體" w:hAnsi="標楷體"/>
                <w:szCs w:val="24"/>
              </w:rPr>
              <w:t>5</w:t>
            </w:r>
            <w:r w:rsidRPr="002C283B">
              <w:rPr>
                <w:rFonts w:ascii="標楷體" w:eastAsia="標楷體" w:hAnsi="標楷體" w:hint="eastAsia"/>
                <w:szCs w:val="24"/>
              </w:rPr>
              <w:t>日起實施</w:t>
            </w:r>
            <w:r w:rsidR="00E77C15">
              <w:rPr>
                <w:rFonts w:ascii="標楷體" w:eastAsia="標楷體" w:hAnsi="標楷體" w:hint="eastAsia"/>
                <w:szCs w:val="24"/>
              </w:rPr>
              <w:t>。</w:t>
            </w:r>
          </w:p>
        </w:tc>
        <w:tc>
          <w:tcPr>
            <w:tcW w:w="1935" w:type="pct"/>
            <w:shd w:val="clear" w:color="auto" w:fill="auto"/>
          </w:tcPr>
          <w:p w:rsidR="00A00EA2" w:rsidRPr="003E7432" w:rsidRDefault="00A00EA2" w:rsidP="00A00EA2">
            <w:pPr>
              <w:pStyle w:val="ad"/>
              <w:numPr>
                <w:ilvl w:val="0"/>
                <w:numId w:val="15"/>
              </w:numPr>
              <w:ind w:leftChars="0" w:left="567" w:hanging="567"/>
              <w:jc w:val="both"/>
              <w:rPr>
                <w:rFonts w:ascii="標楷體" w:eastAsia="標楷體" w:hAnsi="標楷體"/>
                <w:szCs w:val="24"/>
              </w:rPr>
            </w:pPr>
            <w:r w:rsidRPr="003E7432">
              <w:rPr>
                <w:rFonts w:ascii="標楷體" w:eastAsia="標楷體" w:hAnsi="標楷體" w:hint="eastAsia"/>
                <w:szCs w:val="24"/>
              </w:rPr>
              <w:t>按司法院釋字第785號解釋意旨略以，公務人員保障法（以下簡稱保障法）第77條第1項、第78條及第84條規定，並不排除公務人員認其權利受違法侵害或有主張其權利之必要時，原即得按相關措施之性質，依法提</w:t>
            </w:r>
            <w:r w:rsidR="006C119E">
              <w:rPr>
                <w:rFonts w:ascii="標楷體" w:eastAsia="標楷體" w:hAnsi="標楷體" w:hint="eastAsia"/>
                <w:szCs w:val="24"/>
              </w:rPr>
              <w:t>起相應之行政訴訟，請求救濟。公務人員保障暨培訓委員會</w:t>
            </w:r>
            <w:r w:rsidRPr="003E7432">
              <w:rPr>
                <w:rFonts w:ascii="標楷體" w:eastAsia="標楷體" w:hAnsi="標楷體" w:hint="eastAsia"/>
                <w:szCs w:val="24"/>
              </w:rPr>
              <w:t>依其意旨，通盤檢討保障法所定復審及申訴、再申訴救濟範圍。</w:t>
            </w:r>
          </w:p>
          <w:p w:rsidR="00A00EA2" w:rsidRDefault="00A00EA2" w:rsidP="00A00EA2">
            <w:pPr>
              <w:pStyle w:val="ad"/>
              <w:numPr>
                <w:ilvl w:val="0"/>
                <w:numId w:val="15"/>
              </w:numPr>
              <w:ind w:leftChars="0" w:left="567" w:hanging="567"/>
              <w:jc w:val="both"/>
              <w:rPr>
                <w:rFonts w:ascii="標楷體" w:eastAsia="標楷體" w:hAnsi="標楷體"/>
                <w:szCs w:val="24"/>
              </w:rPr>
            </w:pPr>
            <w:r w:rsidRPr="003E7432">
              <w:rPr>
                <w:rFonts w:ascii="標楷體" w:eastAsia="標楷體" w:hAnsi="標楷體" w:hint="eastAsia"/>
                <w:szCs w:val="24"/>
              </w:rPr>
              <w:t>保障法第25條所稱「行政處分」，過去受歷次司法院解釋影響，尚以有「改變公務人員之身分或對公務員權利或法律上利益有重大影響之人事行政行為，或基於公務人員身分所產生之公法上財產請求權遭受侵害者」為限。茲因上開標準所依司法院釋字第298號、第312號、第323號及第338號等解釋，均係因當時相關法制不完備、時空背景有其特殊性而為，惟行政訴訟法於89年7月1日修正施行，訴訟類型已多元化，以及行政程序法於90年1月1日制定施行，上開見解已無維持之必要。是參照司法院釋字第785號解釋意旨，以現行法制有關「行政處分」之判斷，並未以權利侵害之嚴重與否為要件，保障法第25條所稱之「行政處分」，應與行政程序法第92條規定</w:t>
            </w:r>
            <w:r w:rsidRPr="003E7432">
              <w:rPr>
                <w:rFonts w:ascii="標楷體" w:eastAsia="標楷體" w:hAnsi="標楷體" w:hint="eastAsia"/>
                <w:szCs w:val="24"/>
              </w:rPr>
              <w:lastRenderedPageBreak/>
              <w:t>「指行政機關就公法上具體事件所為之決定或其他公權力措施而對外直接發生法律效果之單方行政行為」為相同之認定。據上，諸如依公務人員考績法規所為之獎懲、考績評定各等次、曠職核定等，均有法律或法律授權訂定之規範，且經機關就構成要件予以判斷後，作成人事行政行為，已觸及公務人員服公職權等法律地位，對外直接發生法律效果，核屬行政處分，應循復審程序提起救濟。</w:t>
            </w:r>
            <w:r w:rsidR="006C119E" w:rsidRPr="003E7432">
              <w:rPr>
                <w:rFonts w:ascii="標楷體" w:eastAsia="標楷體" w:hAnsi="標楷體" w:hint="eastAsia"/>
                <w:szCs w:val="24"/>
              </w:rPr>
              <w:t>公務人員保障暨培訓委員會</w:t>
            </w:r>
            <w:r w:rsidRPr="003E7432">
              <w:rPr>
                <w:rFonts w:ascii="標楷體" w:eastAsia="標楷體" w:hAnsi="標楷體" w:hint="eastAsia"/>
                <w:szCs w:val="24"/>
              </w:rPr>
              <w:t>歷來所認應依</w:t>
            </w:r>
            <w:r w:rsidR="00B25981">
              <w:rPr>
                <w:rFonts w:ascii="標楷體" w:eastAsia="標楷體" w:hAnsi="標楷體" w:hint="eastAsia"/>
                <w:szCs w:val="24"/>
              </w:rPr>
              <w:t>申訴、再申訴程序提起救濟之相關函釋，與</w:t>
            </w:r>
            <w:r w:rsidR="006F4B27" w:rsidRPr="007B2CFC">
              <w:rPr>
                <w:rFonts w:ascii="標楷體" w:eastAsia="標楷體" w:hAnsi="標楷體" w:hint="eastAsia"/>
                <w:szCs w:val="24"/>
              </w:rPr>
              <w:t>「人事行政行為一覽表」</w:t>
            </w:r>
            <w:r w:rsidR="006D07C9">
              <w:rPr>
                <w:rFonts w:ascii="標楷體" w:eastAsia="標楷體" w:hAnsi="標楷體" w:hint="eastAsia"/>
                <w:szCs w:val="24"/>
              </w:rPr>
              <w:t>不合部分，自</w:t>
            </w:r>
            <w:r w:rsidRPr="003E7432">
              <w:rPr>
                <w:rFonts w:ascii="標楷體" w:eastAsia="標楷體" w:hAnsi="標楷體"/>
                <w:szCs w:val="24"/>
              </w:rPr>
              <w:t>109</w:t>
            </w:r>
            <w:r w:rsidRPr="003E7432">
              <w:rPr>
                <w:rFonts w:ascii="標楷體" w:eastAsia="標楷體" w:hAnsi="標楷體" w:hint="eastAsia"/>
                <w:szCs w:val="24"/>
              </w:rPr>
              <w:t>年</w:t>
            </w:r>
            <w:r w:rsidRPr="003E7432">
              <w:rPr>
                <w:rFonts w:ascii="標楷體" w:eastAsia="標楷體" w:hAnsi="標楷體"/>
                <w:szCs w:val="24"/>
              </w:rPr>
              <w:t>10</w:t>
            </w:r>
            <w:r w:rsidRPr="003E7432">
              <w:rPr>
                <w:rFonts w:ascii="標楷體" w:eastAsia="標楷體" w:hAnsi="標楷體" w:hint="eastAsia"/>
                <w:szCs w:val="24"/>
              </w:rPr>
              <w:t>月</w:t>
            </w:r>
            <w:r w:rsidRPr="003E7432">
              <w:rPr>
                <w:rFonts w:ascii="標楷體" w:eastAsia="標楷體" w:hAnsi="標楷體"/>
                <w:szCs w:val="24"/>
              </w:rPr>
              <w:t>5</w:t>
            </w:r>
            <w:r w:rsidRPr="003E7432">
              <w:rPr>
                <w:rFonts w:ascii="標楷體" w:eastAsia="標楷體" w:hAnsi="標楷體" w:hint="eastAsia"/>
                <w:szCs w:val="24"/>
              </w:rPr>
              <w:t>日起不再援用。</w:t>
            </w:r>
          </w:p>
          <w:p w:rsidR="00A00EA2" w:rsidRPr="003E7432" w:rsidRDefault="00A00EA2" w:rsidP="00A00EA2">
            <w:pPr>
              <w:pStyle w:val="ad"/>
              <w:numPr>
                <w:ilvl w:val="0"/>
                <w:numId w:val="15"/>
              </w:numPr>
              <w:ind w:leftChars="0" w:left="567" w:hanging="567"/>
              <w:jc w:val="both"/>
              <w:rPr>
                <w:rFonts w:ascii="標楷體" w:eastAsia="標楷體" w:hAnsi="標楷體"/>
                <w:szCs w:val="24"/>
              </w:rPr>
            </w:pPr>
            <w:r w:rsidRPr="003E7432">
              <w:rPr>
                <w:rFonts w:ascii="標楷體" w:eastAsia="標楷體" w:hAnsi="標楷體" w:hint="eastAsia"/>
                <w:szCs w:val="24"/>
              </w:rPr>
              <w:t>茲為保障公務人員之救濟權益，請各機關（構）作成人事行政行為時，應依行政程序法第92條規定判斷該行為之定性，如屬行政處分者，於製發相關文書（例如：獎懲令、考績通知書、曠職核定函）時，應注意救濟教示內容；倘已受理公務人員就改認為行政處分之事件提起救濟時，勿再依申訴程序處理，請通知渠等改提復審，並依保障法第44條規定辦理。</w:t>
            </w:r>
          </w:p>
        </w:tc>
        <w:tc>
          <w:tcPr>
            <w:tcW w:w="1043" w:type="pct"/>
            <w:shd w:val="clear" w:color="auto" w:fill="auto"/>
          </w:tcPr>
          <w:p w:rsidR="00A00EA2" w:rsidRPr="00D84C95" w:rsidRDefault="00A00EA2" w:rsidP="00A00EA2">
            <w:pPr>
              <w:jc w:val="both"/>
              <w:rPr>
                <w:rFonts w:ascii="標楷體" w:eastAsia="標楷體" w:hAnsi="標楷體"/>
                <w:sz w:val="28"/>
                <w:szCs w:val="28"/>
              </w:rPr>
            </w:pPr>
            <w:r w:rsidRPr="003E7432">
              <w:rPr>
                <w:rFonts w:ascii="標楷體" w:eastAsia="標楷體" w:hAnsi="標楷體" w:hint="eastAsia"/>
                <w:szCs w:val="24"/>
              </w:rPr>
              <w:lastRenderedPageBreak/>
              <w:t>公務人員保障暨培訓委員會</w:t>
            </w:r>
            <w:r>
              <w:rPr>
                <w:rFonts w:ascii="標楷體" w:eastAsia="標楷體" w:hAnsi="標楷體" w:hint="eastAsia"/>
                <w:szCs w:val="24"/>
              </w:rPr>
              <w:t>民國</w:t>
            </w:r>
            <w:r w:rsidRPr="00E2132B">
              <w:rPr>
                <w:rFonts w:ascii="標楷體" w:eastAsia="標楷體" w:hAnsi="標楷體" w:hint="eastAsia"/>
                <w:szCs w:val="24"/>
              </w:rPr>
              <w:t>10</w:t>
            </w:r>
            <w:r>
              <w:rPr>
                <w:rFonts w:ascii="標楷體" w:eastAsia="標楷體" w:hAnsi="標楷體" w:hint="eastAsia"/>
                <w:szCs w:val="24"/>
              </w:rPr>
              <w:t>9</w:t>
            </w:r>
            <w:r w:rsidRPr="00E2132B">
              <w:rPr>
                <w:rFonts w:ascii="標楷體" w:eastAsia="標楷體" w:hAnsi="標楷體" w:hint="eastAsia"/>
                <w:szCs w:val="24"/>
              </w:rPr>
              <w:t>年</w:t>
            </w:r>
            <w:r>
              <w:rPr>
                <w:rFonts w:ascii="標楷體" w:eastAsia="標楷體" w:hAnsi="標楷體" w:hint="eastAsia"/>
                <w:szCs w:val="24"/>
              </w:rPr>
              <w:t>10</w:t>
            </w:r>
            <w:r w:rsidRPr="00E2132B">
              <w:rPr>
                <w:rFonts w:ascii="標楷體" w:eastAsia="標楷體" w:hAnsi="標楷體" w:hint="eastAsia"/>
                <w:szCs w:val="24"/>
              </w:rPr>
              <w:t>月</w:t>
            </w:r>
            <w:r>
              <w:rPr>
                <w:rFonts w:ascii="標楷體" w:eastAsia="標楷體" w:hAnsi="標楷體" w:hint="eastAsia"/>
                <w:szCs w:val="24"/>
              </w:rPr>
              <w:t>5</w:t>
            </w:r>
            <w:r w:rsidRPr="00E2132B">
              <w:rPr>
                <w:rFonts w:ascii="標楷體" w:eastAsia="標楷體" w:hAnsi="標楷體" w:hint="eastAsia"/>
                <w:szCs w:val="24"/>
              </w:rPr>
              <w:t>日</w:t>
            </w:r>
            <w:r w:rsidRPr="003E7432">
              <w:rPr>
                <w:rFonts w:ascii="標楷體" w:eastAsia="標楷體" w:hAnsi="標楷體" w:hint="eastAsia"/>
                <w:szCs w:val="24"/>
              </w:rPr>
              <w:t>公保字第1091060302號</w:t>
            </w:r>
            <w:r w:rsidRPr="00E2132B">
              <w:rPr>
                <w:rFonts w:ascii="標楷體" w:eastAsia="標楷體" w:hAnsi="標楷體" w:hint="eastAsia"/>
                <w:szCs w:val="24"/>
              </w:rPr>
              <w:t>函</w:t>
            </w:r>
          </w:p>
        </w:tc>
        <w:tc>
          <w:tcPr>
            <w:tcW w:w="895" w:type="pct"/>
            <w:shd w:val="clear" w:color="auto" w:fill="auto"/>
          </w:tcPr>
          <w:p w:rsidR="00A00EA2" w:rsidRPr="00531ABD" w:rsidRDefault="00A00EA2" w:rsidP="00A00EA2">
            <w:pPr>
              <w:jc w:val="both"/>
              <w:rPr>
                <w:rFonts w:ascii="標楷體" w:eastAsia="標楷體" w:hAnsi="標楷體"/>
                <w:szCs w:val="24"/>
              </w:rPr>
            </w:pPr>
            <w:r>
              <w:rPr>
                <w:rFonts w:ascii="標楷體" w:eastAsia="標楷體" w:hAnsi="標楷體" w:hint="eastAsia"/>
                <w:szCs w:val="24"/>
              </w:rPr>
              <w:t>臺中市政</w:t>
            </w:r>
            <w:r w:rsidRPr="00797F16">
              <w:rPr>
                <w:rFonts w:ascii="標楷體" w:eastAsia="標楷體" w:hAnsi="標楷體" w:hint="eastAsia"/>
                <w:szCs w:val="24"/>
              </w:rPr>
              <w:t>府民國</w:t>
            </w:r>
            <w:r w:rsidRPr="00E2132B">
              <w:rPr>
                <w:rFonts w:ascii="標楷體" w:eastAsia="標楷體" w:hAnsi="標楷體" w:hint="eastAsia"/>
                <w:szCs w:val="24"/>
              </w:rPr>
              <w:t>10</w:t>
            </w:r>
            <w:r>
              <w:rPr>
                <w:rFonts w:ascii="標楷體" w:eastAsia="標楷體" w:hAnsi="標楷體" w:hint="eastAsia"/>
                <w:szCs w:val="24"/>
              </w:rPr>
              <w:t>9</w:t>
            </w:r>
            <w:r w:rsidRPr="00E2132B">
              <w:rPr>
                <w:rFonts w:ascii="標楷體" w:eastAsia="標楷體" w:hAnsi="標楷體" w:hint="eastAsia"/>
                <w:szCs w:val="24"/>
              </w:rPr>
              <w:t>年</w:t>
            </w:r>
            <w:r>
              <w:rPr>
                <w:rFonts w:ascii="標楷體" w:eastAsia="標楷體" w:hAnsi="標楷體" w:hint="eastAsia"/>
                <w:szCs w:val="24"/>
              </w:rPr>
              <w:t>10</w:t>
            </w:r>
            <w:r w:rsidRPr="00E2132B">
              <w:rPr>
                <w:rFonts w:ascii="標楷體" w:eastAsia="標楷體" w:hAnsi="標楷體" w:hint="eastAsia"/>
                <w:szCs w:val="24"/>
              </w:rPr>
              <w:t>月</w:t>
            </w:r>
            <w:r>
              <w:rPr>
                <w:rFonts w:ascii="標楷體" w:eastAsia="標楷體" w:hAnsi="標楷體" w:hint="eastAsia"/>
                <w:szCs w:val="24"/>
              </w:rPr>
              <w:t>7</w:t>
            </w:r>
            <w:r w:rsidRPr="00E2132B">
              <w:rPr>
                <w:rFonts w:ascii="標楷體" w:eastAsia="標楷體" w:hAnsi="標楷體" w:hint="eastAsia"/>
                <w:szCs w:val="24"/>
              </w:rPr>
              <w:t>日府授人考字第10</w:t>
            </w:r>
            <w:r>
              <w:rPr>
                <w:rFonts w:ascii="標楷體" w:eastAsia="標楷體" w:hAnsi="標楷體" w:hint="eastAsia"/>
                <w:szCs w:val="24"/>
              </w:rPr>
              <w:t>90244136</w:t>
            </w:r>
            <w:r w:rsidRPr="00E2132B">
              <w:rPr>
                <w:rFonts w:ascii="標楷體" w:eastAsia="標楷體" w:hAnsi="標楷體" w:hint="eastAsia"/>
                <w:szCs w:val="24"/>
              </w:rPr>
              <w:t>號</w:t>
            </w:r>
            <w:r w:rsidRPr="00881D20">
              <w:rPr>
                <w:rFonts w:ascii="標楷體" w:eastAsia="標楷體" w:hAnsi="標楷體" w:hint="eastAsia"/>
                <w:szCs w:val="24"/>
              </w:rPr>
              <w:t>函</w:t>
            </w:r>
          </w:p>
        </w:tc>
        <w:tc>
          <w:tcPr>
            <w:tcW w:w="294" w:type="pct"/>
            <w:shd w:val="clear" w:color="auto" w:fill="auto"/>
          </w:tcPr>
          <w:p w:rsidR="00A00EA2" w:rsidRPr="00F448F7" w:rsidRDefault="00A00EA2" w:rsidP="00A00EA2">
            <w:pPr>
              <w:jc w:val="both"/>
              <w:rPr>
                <w:rFonts w:ascii="標楷體" w:eastAsia="標楷體" w:hAnsi="標楷體"/>
                <w:szCs w:val="24"/>
              </w:rPr>
            </w:pPr>
          </w:p>
        </w:tc>
      </w:tr>
      <w:tr w:rsidR="00A00EA2" w:rsidRPr="00F1078A" w:rsidTr="00FC1362">
        <w:trPr>
          <w:trHeight w:val="538"/>
          <w:jc w:val="center"/>
        </w:trPr>
        <w:tc>
          <w:tcPr>
            <w:tcW w:w="833" w:type="pct"/>
            <w:shd w:val="clear" w:color="auto" w:fill="auto"/>
          </w:tcPr>
          <w:p w:rsidR="00A00EA2" w:rsidRPr="002C283B" w:rsidRDefault="00A00EA2" w:rsidP="00A00EA2">
            <w:pPr>
              <w:jc w:val="both"/>
              <w:rPr>
                <w:rFonts w:ascii="標楷體" w:eastAsia="標楷體" w:hAnsi="標楷體"/>
                <w:szCs w:val="24"/>
              </w:rPr>
            </w:pPr>
            <w:r w:rsidRPr="007B2CFC">
              <w:rPr>
                <w:rFonts w:ascii="標楷體" w:eastAsia="標楷體" w:hAnsi="標楷體" w:hint="eastAsia"/>
                <w:szCs w:val="24"/>
              </w:rPr>
              <w:t>行政院人事行政總處配合公務人員保障暨培訓委員會發</w:t>
            </w:r>
            <w:r w:rsidRPr="007B2CFC">
              <w:rPr>
                <w:rFonts w:ascii="標楷體" w:eastAsia="標楷體" w:hAnsi="標楷體" w:hint="eastAsia"/>
                <w:szCs w:val="24"/>
              </w:rPr>
              <w:lastRenderedPageBreak/>
              <w:t>布「人事行政行為一覽表」，</w:t>
            </w:r>
            <w:r>
              <w:rPr>
                <w:rFonts w:ascii="標楷體" w:eastAsia="標楷體" w:hAnsi="標楷體" w:hint="eastAsia"/>
                <w:szCs w:val="24"/>
              </w:rPr>
              <w:t>請</w:t>
            </w:r>
            <w:r w:rsidRPr="007B2CFC">
              <w:rPr>
                <w:rFonts w:ascii="標楷體" w:eastAsia="標楷體" w:hAnsi="標楷體" w:hint="eastAsia"/>
                <w:szCs w:val="24"/>
              </w:rPr>
              <w:t>各機關（構）作成人事行政行為時，確實依行政程序法等相關規定辦理</w:t>
            </w:r>
            <w:r w:rsidR="00FD4E4A">
              <w:rPr>
                <w:rFonts w:ascii="標楷體" w:eastAsia="標楷體" w:hAnsi="標楷體" w:hint="eastAsia"/>
                <w:szCs w:val="24"/>
              </w:rPr>
              <w:t>。</w:t>
            </w:r>
          </w:p>
        </w:tc>
        <w:tc>
          <w:tcPr>
            <w:tcW w:w="1935" w:type="pct"/>
            <w:shd w:val="clear" w:color="auto" w:fill="auto"/>
          </w:tcPr>
          <w:p w:rsidR="00A00EA2" w:rsidRPr="007B2CFC" w:rsidRDefault="00A00EA2" w:rsidP="00A00EA2">
            <w:pPr>
              <w:pStyle w:val="ad"/>
              <w:numPr>
                <w:ilvl w:val="0"/>
                <w:numId w:val="16"/>
              </w:numPr>
              <w:ind w:leftChars="0" w:left="567" w:hanging="567"/>
              <w:jc w:val="both"/>
              <w:rPr>
                <w:rFonts w:ascii="標楷體" w:eastAsia="標楷體" w:hAnsi="標楷體"/>
                <w:szCs w:val="24"/>
              </w:rPr>
            </w:pPr>
            <w:r w:rsidRPr="007B2CFC">
              <w:rPr>
                <w:rFonts w:ascii="標楷體" w:eastAsia="標楷體" w:hAnsi="標楷體" w:hint="eastAsia"/>
                <w:szCs w:val="24"/>
              </w:rPr>
              <w:lastRenderedPageBreak/>
              <w:t>為完備公務人員救濟權益保障，公務人員保障暨培訓委員會發布「人事行政行為一覽表」重行界定各類人事行政行為之定性略以，借調</w:t>
            </w:r>
            <w:r w:rsidRPr="007B2CFC">
              <w:rPr>
                <w:rFonts w:ascii="標楷體" w:eastAsia="標楷體" w:hAnsi="標楷體" w:hint="eastAsia"/>
                <w:szCs w:val="24"/>
              </w:rPr>
              <w:lastRenderedPageBreak/>
              <w:t>（占他機關職缺工作）、陞遷-外補（核定指名商調）、曠職核定/登記、平時考核懲處（申誡以上之懲處、有法律或法律授權規範為據之口頭警告或書面警告等）、平時考核敘獎（嘉獎以上之獎勵、不予敘獎等）、年終（另予）考績考列甲等/乙等通知書、一次記兩大功獎勵令及專案考績通知書等，均改認係行政處分，應循復審程序提起救濟。</w:t>
            </w:r>
          </w:p>
          <w:p w:rsidR="00A00EA2" w:rsidRPr="007B2CFC" w:rsidRDefault="00A00EA2" w:rsidP="00A00EA2">
            <w:pPr>
              <w:pStyle w:val="ad"/>
              <w:numPr>
                <w:ilvl w:val="0"/>
                <w:numId w:val="16"/>
              </w:numPr>
              <w:ind w:leftChars="0" w:left="567" w:hanging="567"/>
              <w:jc w:val="both"/>
              <w:rPr>
                <w:rFonts w:ascii="標楷體" w:eastAsia="標楷體" w:hAnsi="標楷體"/>
                <w:szCs w:val="24"/>
              </w:rPr>
            </w:pPr>
            <w:r w:rsidRPr="007B2CFC">
              <w:rPr>
                <w:rFonts w:ascii="標楷體" w:eastAsia="標楷體" w:hAnsi="標楷體" w:hint="eastAsia"/>
                <w:szCs w:val="24"/>
              </w:rPr>
              <w:t xml:space="preserve">承上，請各機關（構）作成人事行政行為時，應依行政程序法第92條規定判斷該行為之定性，如屬行政處分者，於製發相關文書（如曠職核定函、獎懲令、考績通知書等）時，應注意救濟教示內容，行政院人事行政總處亦將配合修正WebHR系統中，公務人員（聘僱人員）獎勵令救濟教示內容範例供參用；又未來有關留職停薪借調之回復函及對他機關指名商調之回復函，不論同意與否，皆應副知當事人並加註救濟教示內容。  </w:t>
            </w:r>
          </w:p>
        </w:tc>
        <w:tc>
          <w:tcPr>
            <w:tcW w:w="1043" w:type="pct"/>
            <w:shd w:val="clear" w:color="auto" w:fill="auto"/>
          </w:tcPr>
          <w:p w:rsidR="00A00EA2" w:rsidRPr="003E7432" w:rsidRDefault="00A00EA2" w:rsidP="00A00EA2">
            <w:pPr>
              <w:jc w:val="both"/>
              <w:rPr>
                <w:rFonts w:ascii="標楷體" w:eastAsia="標楷體" w:hAnsi="標楷體"/>
                <w:szCs w:val="24"/>
              </w:rPr>
            </w:pPr>
            <w:r w:rsidRPr="007B2CFC">
              <w:rPr>
                <w:rFonts w:ascii="標楷體" w:eastAsia="標楷體" w:hAnsi="標楷體" w:hint="eastAsia"/>
                <w:szCs w:val="24"/>
              </w:rPr>
              <w:lastRenderedPageBreak/>
              <w:t>行政院人事行政總處民國109年10月29日總處培字第10900441601號</w:t>
            </w:r>
            <w:r>
              <w:rPr>
                <w:rFonts w:ascii="標楷體" w:eastAsia="標楷體" w:hAnsi="標楷體" w:hint="eastAsia"/>
                <w:szCs w:val="24"/>
              </w:rPr>
              <w:t>函</w:t>
            </w:r>
          </w:p>
        </w:tc>
        <w:tc>
          <w:tcPr>
            <w:tcW w:w="895" w:type="pct"/>
            <w:shd w:val="clear" w:color="auto" w:fill="auto"/>
          </w:tcPr>
          <w:p w:rsidR="00A00EA2" w:rsidRDefault="00A00EA2" w:rsidP="00A00EA2">
            <w:pPr>
              <w:jc w:val="both"/>
              <w:rPr>
                <w:rFonts w:ascii="標楷體" w:eastAsia="標楷體" w:hAnsi="標楷體"/>
                <w:szCs w:val="24"/>
              </w:rPr>
            </w:pPr>
            <w:r w:rsidRPr="007B2CFC">
              <w:rPr>
                <w:rFonts w:ascii="標楷體" w:eastAsia="標楷體" w:hAnsi="標楷體" w:hint="eastAsia"/>
                <w:szCs w:val="24"/>
              </w:rPr>
              <w:t>臺中市政府民國109年1</w:t>
            </w:r>
            <w:r>
              <w:rPr>
                <w:rFonts w:ascii="標楷體" w:eastAsia="標楷體" w:hAnsi="標楷體" w:hint="eastAsia"/>
                <w:szCs w:val="24"/>
              </w:rPr>
              <w:t>1</w:t>
            </w:r>
            <w:r w:rsidRPr="007B2CFC">
              <w:rPr>
                <w:rFonts w:ascii="標楷體" w:eastAsia="標楷體" w:hAnsi="標楷體" w:hint="eastAsia"/>
                <w:szCs w:val="24"/>
              </w:rPr>
              <w:t>月</w:t>
            </w:r>
            <w:r>
              <w:rPr>
                <w:rFonts w:ascii="標楷體" w:eastAsia="標楷體" w:hAnsi="標楷體" w:hint="eastAsia"/>
                <w:szCs w:val="24"/>
              </w:rPr>
              <w:t>3</w:t>
            </w:r>
            <w:r w:rsidRPr="007B2CFC">
              <w:rPr>
                <w:rFonts w:ascii="標楷體" w:eastAsia="標楷體" w:hAnsi="標楷體" w:hint="eastAsia"/>
                <w:szCs w:val="24"/>
              </w:rPr>
              <w:t>日府授人考字第1090</w:t>
            </w:r>
            <w:r>
              <w:rPr>
                <w:rFonts w:ascii="標楷體" w:eastAsia="標楷體" w:hAnsi="標楷體" w:hint="eastAsia"/>
                <w:szCs w:val="24"/>
              </w:rPr>
              <w:t>265726</w:t>
            </w:r>
            <w:r w:rsidRPr="007B2CFC">
              <w:rPr>
                <w:rFonts w:ascii="標楷體" w:eastAsia="標楷體" w:hAnsi="標楷體" w:hint="eastAsia"/>
                <w:szCs w:val="24"/>
              </w:rPr>
              <w:t>號函</w:t>
            </w:r>
          </w:p>
        </w:tc>
        <w:tc>
          <w:tcPr>
            <w:tcW w:w="294" w:type="pct"/>
            <w:shd w:val="clear" w:color="auto" w:fill="auto"/>
          </w:tcPr>
          <w:p w:rsidR="00A00EA2" w:rsidRPr="00F448F7" w:rsidRDefault="00A00EA2" w:rsidP="00A00EA2">
            <w:pPr>
              <w:jc w:val="both"/>
              <w:rPr>
                <w:rFonts w:ascii="標楷體" w:eastAsia="標楷體" w:hAnsi="標楷體"/>
                <w:szCs w:val="24"/>
              </w:rPr>
            </w:pPr>
          </w:p>
        </w:tc>
      </w:tr>
      <w:tr w:rsidR="007317ED" w:rsidRPr="00F1078A" w:rsidTr="00FC1362">
        <w:trPr>
          <w:trHeight w:val="538"/>
          <w:jc w:val="center"/>
        </w:trPr>
        <w:tc>
          <w:tcPr>
            <w:tcW w:w="833" w:type="pct"/>
            <w:shd w:val="clear" w:color="auto" w:fill="auto"/>
          </w:tcPr>
          <w:p w:rsidR="007317ED" w:rsidRPr="009555BD" w:rsidRDefault="007317ED" w:rsidP="007317ED">
            <w:pPr>
              <w:jc w:val="both"/>
              <w:rPr>
                <w:rFonts w:ascii="標楷體" w:eastAsia="標楷體" w:hAnsi="標楷體"/>
              </w:rPr>
            </w:pPr>
            <w:r>
              <w:rPr>
                <w:rFonts w:ascii="標楷體" w:eastAsia="標楷體" w:hAnsi="標楷體" w:hint="eastAsia"/>
              </w:rPr>
              <w:t>銓敘部</w:t>
            </w:r>
            <w:r w:rsidRPr="005D60D6">
              <w:rPr>
                <w:rFonts w:ascii="標楷體" w:eastAsia="標楷體" w:hAnsi="標楷體" w:hint="eastAsia"/>
              </w:rPr>
              <w:t>修正考績（成）通知書</w:t>
            </w:r>
            <w:r w:rsidR="007E18C5">
              <w:rPr>
                <w:rFonts w:ascii="標楷體" w:eastAsia="標楷體" w:hAnsi="標楷體" w:hint="eastAsia"/>
              </w:rPr>
              <w:t>。</w:t>
            </w:r>
          </w:p>
        </w:tc>
        <w:tc>
          <w:tcPr>
            <w:tcW w:w="1935" w:type="pct"/>
            <w:shd w:val="clear" w:color="auto" w:fill="auto"/>
          </w:tcPr>
          <w:p w:rsidR="007317ED" w:rsidRPr="005D60D6" w:rsidRDefault="0055688A" w:rsidP="007317ED">
            <w:pPr>
              <w:jc w:val="both"/>
              <w:rPr>
                <w:rFonts w:ascii="標楷體" w:eastAsia="標楷體" w:hAnsi="標楷體"/>
              </w:rPr>
            </w:pPr>
            <w:r>
              <w:rPr>
                <w:rFonts w:ascii="標楷體" w:eastAsia="標楷體" w:hAnsi="標楷體" w:hint="eastAsia"/>
              </w:rPr>
              <w:t>茲據公務人員保障暨培訓委員會</w:t>
            </w:r>
            <w:r w:rsidR="007317ED" w:rsidRPr="005D60D6">
              <w:rPr>
                <w:rFonts w:ascii="標楷體" w:eastAsia="標楷體" w:hAnsi="標楷體" w:hint="eastAsia"/>
              </w:rPr>
              <w:t>109年10月5日公保字第1091060302號函，考績（成）事件之救濟程序，無論當事人考績分數、等次為何，均視為行政處分，自當日起均應循復審程序處理。爰銓敘部配合公務人員保障法相關規定及釋示，再行修正考績（成）通知書，並上載於</w:t>
            </w:r>
            <w:r w:rsidR="007317ED">
              <w:rPr>
                <w:rFonts w:ascii="標楷體" w:eastAsia="標楷體" w:hAnsi="標楷體" w:hint="eastAsia"/>
              </w:rPr>
              <w:t>該</w:t>
            </w:r>
            <w:r w:rsidR="007317ED" w:rsidRPr="005D60D6">
              <w:rPr>
                <w:rFonts w:ascii="標楷體" w:eastAsia="標楷體" w:hAnsi="標楷體" w:hint="eastAsia"/>
              </w:rPr>
              <w:t>部全球資訊網／服</w:t>
            </w:r>
            <w:r w:rsidR="007317ED" w:rsidRPr="005D60D6">
              <w:rPr>
                <w:rFonts w:ascii="標楷體" w:eastAsia="標楷體" w:hAnsi="標楷體" w:hint="eastAsia"/>
              </w:rPr>
              <w:lastRenderedPageBreak/>
              <w:t>務園地／常用表格下載／考績項下。</w:t>
            </w:r>
          </w:p>
        </w:tc>
        <w:tc>
          <w:tcPr>
            <w:tcW w:w="1043" w:type="pct"/>
            <w:shd w:val="clear" w:color="auto" w:fill="auto"/>
          </w:tcPr>
          <w:p w:rsidR="007317ED" w:rsidRPr="009555BD" w:rsidRDefault="007317ED" w:rsidP="007317ED">
            <w:pPr>
              <w:jc w:val="both"/>
              <w:rPr>
                <w:rFonts w:ascii="標楷體" w:eastAsia="標楷體" w:hAnsi="標楷體"/>
              </w:rPr>
            </w:pPr>
            <w:r w:rsidRPr="009555BD">
              <w:rPr>
                <w:rFonts w:ascii="標楷體" w:eastAsia="標楷體" w:hAnsi="標楷體" w:hint="eastAsia"/>
              </w:rPr>
              <w:lastRenderedPageBreak/>
              <w:t>銓敘部民國109年</w:t>
            </w:r>
            <w:r>
              <w:rPr>
                <w:rFonts w:ascii="標楷體" w:eastAsia="標楷體" w:hAnsi="標楷體"/>
              </w:rPr>
              <w:t>10</w:t>
            </w:r>
            <w:r w:rsidRPr="009555BD">
              <w:rPr>
                <w:rFonts w:ascii="標楷體" w:eastAsia="標楷體" w:hAnsi="標楷體" w:hint="eastAsia"/>
              </w:rPr>
              <w:t>月</w:t>
            </w:r>
            <w:r>
              <w:rPr>
                <w:rFonts w:ascii="標楷體" w:eastAsia="標楷體" w:hAnsi="標楷體"/>
              </w:rPr>
              <w:t>28</w:t>
            </w:r>
            <w:r w:rsidRPr="009555BD">
              <w:rPr>
                <w:rFonts w:ascii="標楷體" w:eastAsia="標楷體" w:hAnsi="標楷體" w:hint="eastAsia"/>
              </w:rPr>
              <w:t>日</w:t>
            </w:r>
            <w:r w:rsidRPr="005D60D6">
              <w:rPr>
                <w:rFonts w:ascii="標楷體" w:eastAsia="標楷體" w:hAnsi="標楷體" w:hint="eastAsia"/>
              </w:rPr>
              <w:t>部法二字第1094986838號</w:t>
            </w:r>
            <w:r w:rsidRPr="009555BD">
              <w:rPr>
                <w:rFonts w:ascii="標楷體" w:eastAsia="標楷體" w:hAnsi="標楷體" w:hint="eastAsia"/>
              </w:rPr>
              <w:t>函</w:t>
            </w:r>
          </w:p>
        </w:tc>
        <w:tc>
          <w:tcPr>
            <w:tcW w:w="895" w:type="pct"/>
            <w:shd w:val="clear" w:color="auto" w:fill="auto"/>
          </w:tcPr>
          <w:p w:rsidR="007317ED" w:rsidRPr="009555BD" w:rsidRDefault="007317ED" w:rsidP="007317ED">
            <w:pPr>
              <w:jc w:val="both"/>
              <w:rPr>
                <w:rFonts w:ascii="標楷體" w:eastAsia="標楷體" w:hAnsi="標楷體"/>
              </w:rPr>
            </w:pPr>
            <w:r>
              <w:rPr>
                <w:rFonts w:ascii="標楷體" w:eastAsia="標楷體" w:hAnsi="標楷體" w:hint="eastAsia"/>
              </w:rPr>
              <w:t>臺中市政府民國</w:t>
            </w:r>
            <w:r w:rsidRPr="009555BD">
              <w:rPr>
                <w:rFonts w:ascii="標楷體" w:eastAsia="標楷體" w:hAnsi="標楷體" w:hint="eastAsia"/>
              </w:rPr>
              <w:t>109年</w:t>
            </w:r>
            <w:r>
              <w:rPr>
                <w:rFonts w:ascii="標楷體" w:eastAsia="標楷體" w:hAnsi="標楷體"/>
              </w:rPr>
              <w:t>10</w:t>
            </w:r>
            <w:r w:rsidRPr="009555BD">
              <w:rPr>
                <w:rFonts w:ascii="標楷體" w:eastAsia="標楷體" w:hAnsi="標楷體" w:hint="eastAsia"/>
              </w:rPr>
              <w:t>月</w:t>
            </w:r>
            <w:r>
              <w:rPr>
                <w:rFonts w:ascii="標楷體" w:eastAsia="標楷體" w:hAnsi="標楷體"/>
              </w:rPr>
              <w:t>30</w:t>
            </w:r>
            <w:r w:rsidRPr="009555BD">
              <w:rPr>
                <w:rFonts w:ascii="標楷體" w:eastAsia="標楷體" w:hAnsi="標楷體" w:hint="eastAsia"/>
              </w:rPr>
              <w:t>日</w:t>
            </w:r>
            <w:r w:rsidRPr="005D60D6">
              <w:rPr>
                <w:rFonts w:ascii="標楷體" w:eastAsia="標楷體" w:hAnsi="標楷體" w:hint="eastAsia"/>
              </w:rPr>
              <w:t>府授人考字第1090265404號</w:t>
            </w:r>
            <w:r>
              <w:rPr>
                <w:rFonts w:ascii="標楷體" w:eastAsia="標楷體" w:hAnsi="標楷體" w:hint="eastAsia"/>
              </w:rPr>
              <w:t>函</w:t>
            </w:r>
          </w:p>
        </w:tc>
        <w:tc>
          <w:tcPr>
            <w:tcW w:w="294" w:type="pct"/>
            <w:shd w:val="clear" w:color="auto" w:fill="auto"/>
          </w:tcPr>
          <w:p w:rsidR="007317ED" w:rsidRPr="00F448F7" w:rsidRDefault="007317ED" w:rsidP="007317ED">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43" w:rsidRDefault="004A6B43" w:rsidP="001D5F40">
      <w:r>
        <w:separator/>
      </w:r>
    </w:p>
  </w:endnote>
  <w:endnote w:type="continuationSeparator" w:id="0">
    <w:p w:rsidR="004A6B43" w:rsidRDefault="004A6B43"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B60A05" w:rsidRPr="00B60A05">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43" w:rsidRDefault="004A6B43" w:rsidP="001D5F40">
      <w:r>
        <w:separator/>
      </w:r>
    </w:p>
  </w:footnote>
  <w:footnote w:type="continuationSeparator" w:id="0">
    <w:p w:rsidR="004A6B43" w:rsidRDefault="004A6B43"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7"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7"/>
  </w:num>
  <w:num w:numId="3">
    <w:abstractNumId w:val="14"/>
  </w:num>
  <w:num w:numId="4">
    <w:abstractNumId w:val="11"/>
  </w:num>
  <w:num w:numId="5">
    <w:abstractNumId w:val="13"/>
  </w:num>
  <w:num w:numId="6">
    <w:abstractNumId w:val="12"/>
  </w:num>
  <w:num w:numId="7">
    <w:abstractNumId w:val="3"/>
  </w:num>
  <w:num w:numId="8">
    <w:abstractNumId w:val="15"/>
  </w:num>
  <w:num w:numId="9">
    <w:abstractNumId w:val="2"/>
  </w:num>
  <w:num w:numId="10">
    <w:abstractNumId w:val="1"/>
  </w:num>
  <w:num w:numId="11">
    <w:abstractNumId w:val="5"/>
  </w:num>
  <w:num w:numId="12">
    <w:abstractNumId w:val="9"/>
  </w:num>
  <w:num w:numId="13">
    <w:abstractNumId w:val="0"/>
  </w:num>
  <w:num w:numId="14">
    <w:abstractNumId w:val="10"/>
  </w:num>
  <w:num w:numId="15">
    <w:abstractNumId w:val="8"/>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3BBC"/>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4B2E"/>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3112"/>
    <w:rsid w:val="000E34BF"/>
    <w:rsid w:val="000E3D64"/>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37B"/>
    <w:rsid w:val="0013551A"/>
    <w:rsid w:val="0013614E"/>
    <w:rsid w:val="00137B32"/>
    <w:rsid w:val="00137F3C"/>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5EA"/>
    <w:rsid w:val="001C0912"/>
    <w:rsid w:val="001C12DC"/>
    <w:rsid w:val="001C1A50"/>
    <w:rsid w:val="001C265C"/>
    <w:rsid w:val="001C38C9"/>
    <w:rsid w:val="001C3E8C"/>
    <w:rsid w:val="001C40AB"/>
    <w:rsid w:val="001C5DBB"/>
    <w:rsid w:val="001C6107"/>
    <w:rsid w:val="001C6239"/>
    <w:rsid w:val="001C7A05"/>
    <w:rsid w:val="001D008D"/>
    <w:rsid w:val="001D02DA"/>
    <w:rsid w:val="001D08B8"/>
    <w:rsid w:val="001D200B"/>
    <w:rsid w:val="001D23AE"/>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2F4B"/>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722E"/>
    <w:rsid w:val="00277AF5"/>
    <w:rsid w:val="0028005F"/>
    <w:rsid w:val="00280590"/>
    <w:rsid w:val="002809CC"/>
    <w:rsid w:val="002823B3"/>
    <w:rsid w:val="002827AF"/>
    <w:rsid w:val="00284D1F"/>
    <w:rsid w:val="00285967"/>
    <w:rsid w:val="00286958"/>
    <w:rsid w:val="0029019A"/>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D02"/>
    <w:rsid w:val="002C5F03"/>
    <w:rsid w:val="002C7AC3"/>
    <w:rsid w:val="002C7CE0"/>
    <w:rsid w:val="002D27CF"/>
    <w:rsid w:val="002D2AF7"/>
    <w:rsid w:val="002D2C34"/>
    <w:rsid w:val="002D3C68"/>
    <w:rsid w:val="002D57FE"/>
    <w:rsid w:val="002D5C92"/>
    <w:rsid w:val="002D5F4A"/>
    <w:rsid w:val="002D650E"/>
    <w:rsid w:val="002D65FC"/>
    <w:rsid w:val="002E015F"/>
    <w:rsid w:val="002E144B"/>
    <w:rsid w:val="002E27B3"/>
    <w:rsid w:val="002E3EC2"/>
    <w:rsid w:val="002E5371"/>
    <w:rsid w:val="002E56F8"/>
    <w:rsid w:val="002E5913"/>
    <w:rsid w:val="002E5D2B"/>
    <w:rsid w:val="002E796C"/>
    <w:rsid w:val="002F05C2"/>
    <w:rsid w:val="002F0964"/>
    <w:rsid w:val="002F0DBC"/>
    <w:rsid w:val="002F130A"/>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7B37"/>
    <w:rsid w:val="0031007F"/>
    <w:rsid w:val="00310DA3"/>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3DEB"/>
    <w:rsid w:val="00335F2A"/>
    <w:rsid w:val="003366FA"/>
    <w:rsid w:val="00336B6D"/>
    <w:rsid w:val="0033772B"/>
    <w:rsid w:val="00341529"/>
    <w:rsid w:val="00342647"/>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9DB"/>
    <w:rsid w:val="00380DB5"/>
    <w:rsid w:val="00382C7E"/>
    <w:rsid w:val="003837BA"/>
    <w:rsid w:val="00385EF5"/>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72A3"/>
    <w:rsid w:val="00457B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5185"/>
    <w:rsid w:val="00475476"/>
    <w:rsid w:val="00475A4A"/>
    <w:rsid w:val="004769A2"/>
    <w:rsid w:val="00476AF6"/>
    <w:rsid w:val="00477D8C"/>
    <w:rsid w:val="00477FF2"/>
    <w:rsid w:val="00480A2F"/>
    <w:rsid w:val="0048173F"/>
    <w:rsid w:val="00481C05"/>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5A2"/>
    <w:rsid w:val="004A5B79"/>
    <w:rsid w:val="004A6B23"/>
    <w:rsid w:val="004A6B43"/>
    <w:rsid w:val="004A7C42"/>
    <w:rsid w:val="004B0CFE"/>
    <w:rsid w:val="004B0DB5"/>
    <w:rsid w:val="004B0F6F"/>
    <w:rsid w:val="004B1EDE"/>
    <w:rsid w:val="004B22E0"/>
    <w:rsid w:val="004B2541"/>
    <w:rsid w:val="004B3025"/>
    <w:rsid w:val="004B4BC9"/>
    <w:rsid w:val="004B4FDE"/>
    <w:rsid w:val="004B504D"/>
    <w:rsid w:val="004B67EC"/>
    <w:rsid w:val="004B6EE0"/>
    <w:rsid w:val="004B78EA"/>
    <w:rsid w:val="004B7B1E"/>
    <w:rsid w:val="004B7EBE"/>
    <w:rsid w:val="004C40BF"/>
    <w:rsid w:val="004C489C"/>
    <w:rsid w:val="004C6714"/>
    <w:rsid w:val="004C784A"/>
    <w:rsid w:val="004D0A90"/>
    <w:rsid w:val="004D1310"/>
    <w:rsid w:val="004D3E9A"/>
    <w:rsid w:val="004D4636"/>
    <w:rsid w:val="004D5455"/>
    <w:rsid w:val="004D5AB1"/>
    <w:rsid w:val="004D600A"/>
    <w:rsid w:val="004E0A10"/>
    <w:rsid w:val="004E0CE4"/>
    <w:rsid w:val="004E11FB"/>
    <w:rsid w:val="004E1864"/>
    <w:rsid w:val="004E1E3F"/>
    <w:rsid w:val="004E22EF"/>
    <w:rsid w:val="004E234B"/>
    <w:rsid w:val="004E284E"/>
    <w:rsid w:val="004E301D"/>
    <w:rsid w:val="004E308C"/>
    <w:rsid w:val="004E33DB"/>
    <w:rsid w:val="004E3950"/>
    <w:rsid w:val="004E43EB"/>
    <w:rsid w:val="004E499F"/>
    <w:rsid w:val="004E4A6B"/>
    <w:rsid w:val="004E5252"/>
    <w:rsid w:val="004E7511"/>
    <w:rsid w:val="004E7DAC"/>
    <w:rsid w:val="004F08B7"/>
    <w:rsid w:val="004F21F3"/>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54D5"/>
    <w:rsid w:val="00525B60"/>
    <w:rsid w:val="0052739B"/>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DB5"/>
    <w:rsid w:val="0055688A"/>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5D5"/>
    <w:rsid w:val="00590CA5"/>
    <w:rsid w:val="00590D90"/>
    <w:rsid w:val="00592194"/>
    <w:rsid w:val="00592EBB"/>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703"/>
    <w:rsid w:val="005B4B85"/>
    <w:rsid w:val="005B52CE"/>
    <w:rsid w:val="005B57DA"/>
    <w:rsid w:val="005C272D"/>
    <w:rsid w:val="005C3B0C"/>
    <w:rsid w:val="005C42E6"/>
    <w:rsid w:val="005C4859"/>
    <w:rsid w:val="005C4B00"/>
    <w:rsid w:val="005C5C0A"/>
    <w:rsid w:val="005C6CCE"/>
    <w:rsid w:val="005C785A"/>
    <w:rsid w:val="005D0B9A"/>
    <w:rsid w:val="005D1329"/>
    <w:rsid w:val="005D151B"/>
    <w:rsid w:val="005D1D41"/>
    <w:rsid w:val="005D21E2"/>
    <w:rsid w:val="005D2254"/>
    <w:rsid w:val="005D2D89"/>
    <w:rsid w:val="005D4CF9"/>
    <w:rsid w:val="005D592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80A"/>
    <w:rsid w:val="00603CE7"/>
    <w:rsid w:val="006041DB"/>
    <w:rsid w:val="00604F5E"/>
    <w:rsid w:val="0060554F"/>
    <w:rsid w:val="006059BE"/>
    <w:rsid w:val="00607265"/>
    <w:rsid w:val="006073E3"/>
    <w:rsid w:val="00607645"/>
    <w:rsid w:val="00610A4B"/>
    <w:rsid w:val="00611B62"/>
    <w:rsid w:val="00611BF5"/>
    <w:rsid w:val="00612006"/>
    <w:rsid w:val="0061257D"/>
    <w:rsid w:val="00612D11"/>
    <w:rsid w:val="006132F0"/>
    <w:rsid w:val="006139D5"/>
    <w:rsid w:val="00613E4E"/>
    <w:rsid w:val="006165AB"/>
    <w:rsid w:val="00616B8B"/>
    <w:rsid w:val="00617306"/>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0AD"/>
    <w:rsid w:val="00676226"/>
    <w:rsid w:val="00677C98"/>
    <w:rsid w:val="006807B7"/>
    <w:rsid w:val="006808A6"/>
    <w:rsid w:val="00681FA1"/>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7112"/>
    <w:rsid w:val="006A7D70"/>
    <w:rsid w:val="006B0965"/>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119E"/>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4EC1"/>
    <w:rsid w:val="006E5A03"/>
    <w:rsid w:val="006E5EB3"/>
    <w:rsid w:val="006E698B"/>
    <w:rsid w:val="006E6B46"/>
    <w:rsid w:val="006E6C5B"/>
    <w:rsid w:val="006E7C5D"/>
    <w:rsid w:val="006F0287"/>
    <w:rsid w:val="006F0BF3"/>
    <w:rsid w:val="006F1302"/>
    <w:rsid w:val="006F1489"/>
    <w:rsid w:val="006F1D0A"/>
    <w:rsid w:val="006F23A4"/>
    <w:rsid w:val="006F2772"/>
    <w:rsid w:val="006F2A2B"/>
    <w:rsid w:val="006F4B27"/>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7ED"/>
    <w:rsid w:val="00731A32"/>
    <w:rsid w:val="00731A56"/>
    <w:rsid w:val="00732688"/>
    <w:rsid w:val="007348FE"/>
    <w:rsid w:val="0073572C"/>
    <w:rsid w:val="00735922"/>
    <w:rsid w:val="00735CF3"/>
    <w:rsid w:val="007372B2"/>
    <w:rsid w:val="007372BE"/>
    <w:rsid w:val="00737FC2"/>
    <w:rsid w:val="007401CE"/>
    <w:rsid w:val="00740338"/>
    <w:rsid w:val="0074071E"/>
    <w:rsid w:val="00741C18"/>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08B"/>
    <w:rsid w:val="00780FD1"/>
    <w:rsid w:val="00781E9B"/>
    <w:rsid w:val="00782A26"/>
    <w:rsid w:val="007838AA"/>
    <w:rsid w:val="00783F61"/>
    <w:rsid w:val="0078445B"/>
    <w:rsid w:val="00784D52"/>
    <w:rsid w:val="00784ECD"/>
    <w:rsid w:val="0078514B"/>
    <w:rsid w:val="00785952"/>
    <w:rsid w:val="007865AF"/>
    <w:rsid w:val="00786AE9"/>
    <w:rsid w:val="00787C88"/>
    <w:rsid w:val="00787D4D"/>
    <w:rsid w:val="007906BD"/>
    <w:rsid w:val="00790A3E"/>
    <w:rsid w:val="00791007"/>
    <w:rsid w:val="007914F1"/>
    <w:rsid w:val="00792C3E"/>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7B4"/>
    <w:rsid w:val="007B4510"/>
    <w:rsid w:val="007B4C26"/>
    <w:rsid w:val="007B5D98"/>
    <w:rsid w:val="007B6117"/>
    <w:rsid w:val="007C0894"/>
    <w:rsid w:val="007C1594"/>
    <w:rsid w:val="007C2775"/>
    <w:rsid w:val="007C2CD6"/>
    <w:rsid w:val="007C3E14"/>
    <w:rsid w:val="007C3F7A"/>
    <w:rsid w:val="007C44A8"/>
    <w:rsid w:val="007C4BC5"/>
    <w:rsid w:val="007C4BF0"/>
    <w:rsid w:val="007C4ECA"/>
    <w:rsid w:val="007C57C1"/>
    <w:rsid w:val="007C5C1B"/>
    <w:rsid w:val="007C6DB9"/>
    <w:rsid w:val="007C6F45"/>
    <w:rsid w:val="007C79FB"/>
    <w:rsid w:val="007D3405"/>
    <w:rsid w:val="007D3911"/>
    <w:rsid w:val="007D3A88"/>
    <w:rsid w:val="007D434C"/>
    <w:rsid w:val="007D533C"/>
    <w:rsid w:val="007D713D"/>
    <w:rsid w:val="007E009A"/>
    <w:rsid w:val="007E045B"/>
    <w:rsid w:val="007E0C8C"/>
    <w:rsid w:val="007E146E"/>
    <w:rsid w:val="007E18C5"/>
    <w:rsid w:val="007E1B73"/>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4D3C"/>
    <w:rsid w:val="00845D1D"/>
    <w:rsid w:val="00847730"/>
    <w:rsid w:val="00851795"/>
    <w:rsid w:val="00856114"/>
    <w:rsid w:val="0085687B"/>
    <w:rsid w:val="00856CE6"/>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A4E2D"/>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80393"/>
    <w:rsid w:val="00980413"/>
    <w:rsid w:val="009810F9"/>
    <w:rsid w:val="0098136F"/>
    <w:rsid w:val="00981A27"/>
    <w:rsid w:val="0098265A"/>
    <w:rsid w:val="009835D4"/>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F029F"/>
    <w:rsid w:val="009F11ED"/>
    <w:rsid w:val="009F2348"/>
    <w:rsid w:val="009F34EF"/>
    <w:rsid w:val="009F39B1"/>
    <w:rsid w:val="009F3A34"/>
    <w:rsid w:val="009F449D"/>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21DFF"/>
    <w:rsid w:val="00A21E82"/>
    <w:rsid w:val="00A21F76"/>
    <w:rsid w:val="00A2293C"/>
    <w:rsid w:val="00A238D7"/>
    <w:rsid w:val="00A23940"/>
    <w:rsid w:val="00A2426F"/>
    <w:rsid w:val="00A24D41"/>
    <w:rsid w:val="00A25A5E"/>
    <w:rsid w:val="00A27D56"/>
    <w:rsid w:val="00A27E97"/>
    <w:rsid w:val="00A302F1"/>
    <w:rsid w:val="00A303AD"/>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200C"/>
    <w:rsid w:val="00A42A28"/>
    <w:rsid w:val="00A42C1F"/>
    <w:rsid w:val="00A46036"/>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22D1"/>
    <w:rsid w:val="00B036E5"/>
    <w:rsid w:val="00B045CB"/>
    <w:rsid w:val="00B0539F"/>
    <w:rsid w:val="00B06B4E"/>
    <w:rsid w:val="00B101A9"/>
    <w:rsid w:val="00B10D3F"/>
    <w:rsid w:val="00B11A7B"/>
    <w:rsid w:val="00B13395"/>
    <w:rsid w:val="00B13F4C"/>
    <w:rsid w:val="00B175D9"/>
    <w:rsid w:val="00B21140"/>
    <w:rsid w:val="00B21FE4"/>
    <w:rsid w:val="00B23F37"/>
    <w:rsid w:val="00B25708"/>
    <w:rsid w:val="00B25981"/>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4720"/>
    <w:rsid w:val="00C247C5"/>
    <w:rsid w:val="00C24A48"/>
    <w:rsid w:val="00C24DEB"/>
    <w:rsid w:val="00C252A6"/>
    <w:rsid w:val="00C259A2"/>
    <w:rsid w:val="00C26142"/>
    <w:rsid w:val="00C26926"/>
    <w:rsid w:val="00C27104"/>
    <w:rsid w:val="00C27721"/>
    <w:rsid w:val="00C27F0B"/>
    <w:rsid w:val="00C305A9"/>
    <w:rsid w:val="00C30CF2"/>
    <w:rsid w:val="00C30F17"/>
    <w:rsid w:val="00C327B8"/>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D4F"/>
    <w:rsid w:val="00C63E3A"/>
    <w:rsid w:val="00C6405F"/>
    <w:rsid w:val="00C6407C"/>
    <w:rsid w:val="00C646BF"/>
    <w:rsid w:val="00C66D17"/>
    <w:rsid w:val="00C67F6F"/>
    <w:rsid w:val="00C70C20"/>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4827"/>
    <w:rsid w:val="00C96081"/>
    <w:rsid w:val="00C966C8"/>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07F18"/>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CF4"/>
    <w:rsid w:val="00D35267"/>
    <w:rsid w:val="00D35FE5"/>
    <w:rsid w:val="00D3642B"/>
    <w:rsid w:val="00D3654F"/>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724F"/>
    <w:rsid w:val="00D972C9"/>
    <w:rsid w:val="00D97D2A"/>
    <w:rsid w:val="00DA1722"/>
    <w:rsid w:val="00DA18B2"/>
    <w:rsid w:val="00DA1FA5"/>
    <w:rsid w:val="00DA3085"/>
    <w:rsid w:val="00DA3D40"/>
    <w:rsid w:val="00DA4409"/>
    <w:rsid w:val="00DA46C0"/>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5B96"/>
    <w:rsid w:val="00E40450"/>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3E7D"/>
    <w:rsid w:val="00E64167"/>
    <w:rsid w:val="00E64DBE"/>
    <w:rsid w:val="00E64F69"/>
    <w:rsid w:val="00E6676E"/>
    <w:rsid w:val="00E6721F"/>
    <w:rsid w:val="00E67260"/>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389F"/>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EE3"/>
    <w:rsid w:val="00EC6212"/>
    <w:rsid w:val="00EC6425"/>
    <w:rsid w:val="00EC77C0"/>
    <w:rsid w:val="00EC7C12"/>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18CA"/>
    <w:rsid w:val="00EF237E"/>
    <w:rsid w:val="00EF2928"/>
    <w:rsid w:val="00EF2AA6"/>
    <w:rsid w:val="00EF4396"/>
    <w:rsid w:val="00EF50A2"/>
    <w:rsid w:val="00EF6832"/>
    <w:rsid w:val="00EF79DF"/>
    <w:rsid w:val="00EF7A1E"/>
    <w:rsid w:val="00F002E7"/>
    <w:rsid w:val="00F0049F"/>
    <w:rsid w:val="00F0052E"/>
    <w:rsid w:val="00F006AB"/>
    <w:rsid w:val="00F01BA1"/>
    <w:rsid w:val="00F02737"/>
    <w:rsid w:val="00F02A69"/>
    <w:rsid w:val="00F03069"/>
    <w:rsid w:val="00F04484"/>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5622"/>
    <w:rsid w:val="00FE5BA5"/>
    <w:rsid w:val="00FE5CBD"/>
    <w:rsid w:val="00FE6328"/>
    <w:rsid w:val="00FE7637"/>
    <w:rsid w:val="00FE791B"/>
    <w:rsid w:val="00FE7F33"/>
    <w:rsid w:val="00FE7FC7"/>
    <w:rsid w:val="00FF080A"/>
    <w:rsid w:val="00FF0BD0"/>
    <w:rsid w:val="00FF1FDA"/>
    <w:rsid w:val="00FF242E"/>
    <w:rsid w:val="00FF2E53"/>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EBB0C"/>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835A-09EC-4833-9F30-EB4D51FF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1116</cp:revision>
  <cp:lastPrinted>2020-05-04T06:00:00Z</cp:lastPrinted>
  <dcterms:created xsi:type="dcterms:W3CDTF">2018-08-02T08:39:00Z</dcterms:created>
  <dcterms:modified xsi:type="dcterms:W3CDTF">2020-11-04T05:09:00Z</dcterms:modified>
</cp:coreProperties>
</file>