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7071A9" w:rsidRDefault="00014BC9" w:rsidP="00482529">
      <w:pPr>
        <w:spacing w:afterLines="20" w:after="72" w:line="360" w:lineRule="exact"/>
        <w:jc w:val="both"/>
        <w:rPr>
          <w:rFonts w:ascii="標楷體" w:eastAsia="標楷體" w:hAnsi="標楷體"/>
          <w:sz w:val="32"/>
          <w:szCs w:val="32"/>
        </w:rPr>
      </w:pPr>
      <w:r w:rsidRPr="007071A9">
        <w:rPr>
          <w:rFonts w:ascii="標楷體" w:eastAsia="標楷體" w:hAnsi="標楷體" w:hint="eastAsia"/>
          <w:sz w:val="32"/>
          <w:szCs w:val="32"/>
        </w:rPr>
        <w:t xml:space="preserve">                         </w:t>
      </w:r>
      <w:r w:rsidR="0070251A" w:rsidRPr="007071A9">
        <w:rPr>
          <w:rFonts w:ascii="標楷體" w:eastAsia="標楷體" w:hAnsi="標楷體" w:hint="eastAsia"/>
          <w:sz w:val="32"/>
          <w:szCs w:val="32"/>
        </w:rPr>
        <w:t>110</w:t>
      </w:r>
      <w:r w:rsidR="00253D3E" w:rsidRPr="007071A9">
        <w:rPr>
          <w:rFonts w:ascii="標楷體" w:eastAsia="標楷體" w:hAnsi="標楷體" w:hint="eastAsia"/>
          <w:sz w:val="32"/>
          <w:szCs w:val="32"/>
        </w:rPr>
        <w:t>年</w:t>
      </w:r>
      <w:r w:rsidR="00072FC1" w:rsidRPr="007071A9">
        <w:rPr>
          <w:rFonts w:ascii="標楷體" w:eastAsia="標楷體" w:hAnsi="標楷體" w:hint="eastAsia"/>
          <w:sz w:val="32"/>
          <w:szCs w:val="32"/>
        </w:rPr>
        <w:t>5</w:t>
      </w:r>
      <w:r w:rsidR="00253D3E" w:rsidRPr="007071A9">
        <w:rPr>
          <w:rFonts w:ascii="標楷體" w:eastAsia="標楷體" w:hAnsi="標楷體" w:hint="eastAsia"/>
          <w:sz w:val="32"/>
          <w:szCs w:val="32"/>
        </w:rPr>
        <w:t>月新增、修訂人事法規</w:t>
      </w:r>
      <w:r w:rsidR="004F60C4" w:rsidRPr="007071A9">
        <w:rPr>
          <w:rFonts w:ascii="標楷體" w:eastAsia="標楷體" w:hAnsi="標楷體" w:hint="eastAsia"/>
          <w:sz w:val="32"/>
          <w:szCs w:val="32"/>
        </w:rPr>
        <w:t>、</w:t>
      </w:r>
      <w:r w:rsidR="00253D3E" w:rsidRPr="007071A9">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7071A9" w:rsidRPr="007071A9" w:rsidTr="00772E58">
        <w:trPr>
          <w:tblHeader/>
          <w:jc w:val="center"/>
        </w:trPr>
        <w:tc>
          <w:tcPr>
            <w:tcW w:w="824"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解釋要旨</w:t>
            </w:r>
          </w:p>
        </w:tc>
        <w:tc>
          <w:tcPr>
            <w:tcW w:w="1926"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解釋內容</w:t>
            </w:r>
          </w:p>
        </w:tc>
        <w:tc>
          <w:tcPr>
            <w:tcW w:w="1034" w:type="pct"/>
            <w:shd w:val="clear" w:color="auto" w:fill="auto"/>
            <w:vAlign w:val="center"/>
          </w:tcPr>
          <w:p w:rsidR="004B4FDE"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權責機關發布(下達)</w:t>
            </w:r>
          </w:p>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日期及文號</w:t>
            </w:r>
          </w:p>
        </w:tc>
        <w:tc>
          <w:tcPr>
            <w:tcW w:w="886" w:type="pct"/>
            <w:shd w:val="clear" w:color="auto" w:fill="auto"/>
            <w:vAlign w:val="center"/>
          </w:tcPr>
          <w:p w:rsidR="000E74C6" w:rsidRPr="007071A9" w:rsidRDefault="000E74C6" w:rsidP="001F5143">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本處轉發日期文號</w:t>
            </w:r>
          </w:p>
        </w:tc>
        <w:tc>
          <w:tcPr>
            <w:tcW w:w="330" w:type="pct"/>
            <w:shd w:val="clear" w:color="auto" w:fill="auto"/>
            <w:vAlign w:val="center"/>
          </w:tcPr>
          <w:p w:rsidR="000E74C6" w:rsidRPr="007071A9" w:rsidRDefault="000E74C6" w:rsidP="00DC38C6">
            <w:pPr>
              <w:spacing w:line="360" w:lineRule="exact"/>
              <w:jc w:val="center"/>
              <w:rPr>
                <w:rFonts w:ascii="標楷體" w:eastAsia="標楷體" w:hAnsi="標楷體"/>
                <w:sz w:val="28"/>
                <w:szCs w:val="28"/>
              </w:rPr>
            </w:pPr>
            <w:r w:rsidRPr="007071A9">
              <w:rPr>
                <w:rFonts w:ascii="標楷體" w:eastAsia="標楷體" w:hAnsi="標楷體" w:hint="eastAsia"/>
                <w:sz w:val="28"/>
                <w:szCs w:val="28"/>
              </w:rPr>
              <w:t>備考</w:t>
            </w:r>
          </w:p>
        </w:tc>
      </w:tr>
      <w:tr w:rsidR="007071A9" w:rsidRPr="007071A9" w:rsidTr="00772E58">
        <w:trPr>
          <w:trHeight w:val="538"/>
          <w:jc w:val="center"/>
        </w:trPr>
        <w:tc>
          <w:tcPr>
            <w:tcW w:w="824" w:type="pct"/>
            <w:shd w:val="clear" w:color="auto" w:fill="auto"/>
          </w:tcPr>
          <w:p w:rsidR="000310DD" w:rsidRPr="007071A9" w:rsidRDefault="000310DD" w:rsidP="002346E8">
            <w:pPr>
              <w:jc w:val="both"/>
              <w:rPr>
                <w:rFonts w:ascii="標楷體" w:eastAsia="標楷體" w:hAnsi="標楷體"/>
                <w:szCs w:val="24"/>
              </w:rPr>
            </w:pPr>
            <w:r w:rsidRPr="007071A9">
              <w:rPr>
                <w:rFonts w:ascii="標楷體" w:eastAsia="標楷體" w:hAnsi="標楷體" w:hint="eastAsia"/>
                <w:szCs w:val="24"/>
              </w:rPr>
              <w:t>廢止「銓敘案件同姓名處理規則」。</w:t>
            </w:r>
          </w:p>
        </w:tc>
        <w:tc>
          <w:tcPr>
            <w:tcW w:w="1926" w:type="pct"/>
            <w:shd w:val="clear" w:color="auto" w:fill="auto"/>
          </w:tcPr>
          <w:p w:rsidR="000310DD" w:rsidRPr="007071A9" w:rsidRDefault="000310DD" w:rsidP="004C4D90">
            <w:pPr>
              <w:jc w:val="both"/>
              <w:rPr>
                <w:rFonts w:ascii="標楷體" w:eastAsia="標楷體" w:hAnsi="標楷體"/>
                <w:szCs w:val="24"/>
              </w:rPr>
            </w:pPr>
            <w:r w:rsidRPr="007071A9">
              <w:rPr>
                <w:rFonts w:ascii="標楷體" w:eastAsia="標楷體" w:hAnsi="標楷體" w:hint="eastAsia"/>
                <w:szCs w:val="24"/>
              </w:rPr>
              <w:t>「銓敘案件同姓名處理規則」業經銓敘部於110年4月30日</w:t>
            </w:r>
            <w:r w:rsidR="007D3466" w:rsidRPr="007071A9">
              <w:rPr>
                <w:rFonts w:ascii="標楷體" w:eastAsia="標楷體" w:hAnsi="標楷體" w:hint="eastAsia"/>
                <w:szCs w:val="24"/>
              </w:rPr>
              <w:t>以</w:t>
            </w:r>
            <w:r w:rsidRPr="007071A9">
              <w:rPr>
                <w:rFonts w:ascii="標楷體" w:eastAsia="標楷體" w:hAnsi="標楷體" w:hint="eastAsia"/>
                <w:szCs w:val="24"/>
              </w:rPr>
              <w:t>部管三字第</w:t>
            </w:r>
            <w:r w:rsidRPr="007071A9">
              <w:rPr>
                <w:rFonts w:ascii="標楷體" w:eastAsia="標楷體" w:hAnsi="標楷體"/>
                <w:szCs w:val="24"/>
              </w:rPr>
              <w:t>11053494001</w:t>
            </w:r>
            <w:r w:rsidRPr="007071A9">
              <w:rPr>
                <w:rFonts w:ascii="標楷體" w:eastAsia="標楷體" w:hAnsi="標楷體" w:hint="eastAsia"/>
                <w:szCs w:val="24"/>
              </w:rPr>
              <w:t>號令廢止。</w:t>
            </w:r>
          </w:p>
        </w:tc>
        <w:tc>
          <w:tcPr>
            <w:tcW w:w="1034" w:type="pct"/>
            <w:shd w:val="clear" w:color="auto" w:fill="auto"/>
          </w:tcPr>
          <w:p w:rsidR="000310DD" w:rsidRPr="007071A9" w:rsidRDefault="000310DD" w:rsidP="000310DD">
            <w:pPr>
              <w:jc w:val="both"/>
              <w:rPr>
                <w:rFonts w:ascii="標楷體" w:eastAsia="標楷體" w:hAnsi="標楷體"/>
                <w:szCs w:val="24"/>
              </w:rPr>
            </w:pPr>
            <w:r w:rsidRPr="007071A9">
              <w:rPr>
                <w:rFonts w:ascii="標楷體" w:eastAsia="標楷體" w:hAnsi="標楷體" w:hint="eastAsia"/>
                <w:szCs w:val="24"/>
              </w:rPr>
              <w:t>銓敘部民國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4</w:t>
            </w:r>
            <w:r w:rsidRPr="007071A9">
              <w:rPr>
                <w:rFonts w:ascii="標楷體" w:eastAsia="標楷體" w:hAnsi="標楷體" w:hint="eastAsia"/>
                <w:szCs w:val="24"/>
              </w:rPr>
              <w:t>月</w:t>
            </w:r>
            <w:r w:rsidRPr="007071A9">
              <w:rPr>
                <w:rFonts w:ascii="標楷體" w:eastAsia="標楷體" w:hAnsi="標楷體"/>
                <w:szCs w:val="24"/>
              </w:rPr>
              <w:t>30</w:t>
            </w:r>
            <w:r w:rsidRPr="007071A9">
              <w:rPr>
                <w:rFonts w:ascii="標楷體" w:eastAsia="標楷體" w:hAnsi="標楷體" w:hint="eastAsia"/>
                <w:szCs w:val="24"/>
              </w:rPr>
              <w:t>日部管三字第</w:t>
            </w:r>
            <w:r w:rsidR="002346E8" w:rsidRPr="007071A9">
              <w:rPr>
                <w:rFonts w:ascii="標楷體" w:eastAsia="標楷體" w:hAnsi="標楷體"/>
                <w:szCs w:val="24"/>
              </w:rPr>
              <w:t>1105349400</w:t>
            </w:r>
            <w:r w:rsidR="002346E8" w:rsidRPr="007071A9">
              <w:rPr>
                <w:rFonts w:ascii="標楷體" w:eastAsia="標楷體" w:hAnsi="標楷體" w:hint="eastAsia"/>
                <w:szCs w:val="24"/>
              </w:rPr>
              <w:t>3號函</w:t>
            </w:r>
          </w:p>
        </w:tc>
        <w:tc>
          <w:tcPr>
            <w:tcW w:w="886" w:type="pct"/>
            <w:shd w:val="clear" w:color="auto" w:fill="auto"/>
          </w:tcPr>
          <w:p w:rsidR="000310DD" w:rsidRPr="007071A9" w:rsidRDefault="000310DD" w:rsidP="000310DD">
            <w:pPr>
              <w:jc w:val="both"/>
              <w:rPr>
                <w:rFonts w:ascii="標楷體" w:eastAsia="標楷體" w:hAnsi="標楷體"/>
                <w:szCs w:val="24"/>
              </w:rPr>
            </w:pPr>
            <w:r w:rsidRPr="007071A9">
              <w:rPr>
                <w:rFonts w:ascii="標楷體" w:eastAsia="標楷體" w:hAnsi="標楷體" w:hint="eastAsia"/>
                <w:szCs w:val="24"/>
              </w:rPr>
              <w:t>臺中市政府民國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4</w:t>
            </w:r>
            <w:r w:rsidRPr="007071A9">
              <w:rPr>
                <w:rFonts w:ascii="標楷體" w:eastAsia="標楷體" w:hAnsi="標楷體" w:hint="eastAsia"/>
                <w:szCs w:val="24"/>
              </w:rPr>
              <w:t>日府授人力字第</w:t>
            </w:r>
            <w:r w:rsidRPr="007071A9">
              <w:rPr>
                <w:rFonts w:ascii="標楷體" w:eastAsia="標楷體" w:hAnsi="標楷體"/>
                <w:szCs w:val="24"/>
              </w:rPr>
              <w:t>1100110234</w:t>
            </w:r>
            <w:r w:rsidRPr="007071A9">
              <w:rPr>
                <w:rFonts w:ascii="標楷體" w:eastAsia="標楷體" w:hAnsi="標楷體" w:hint="eastAsia"/>
                <w:szCs w:val="24"/>
              </w:rPr>
              <w:t>號函</w:t>
            </w:r>
          </w:p>
        </w:tc>
        <w:tc>
          <w:tcPr>
            <w:tcW w:w="330" w:type="pct"/>
            <w:shd w:val="clear" w:color="auto" w:fill="auto"/>
          </w:tcPr>
          <w:p w:rsidR="000310DD" w:rsidRPr="007071A9" w:rsidRDefault="000310DD" w:rsidP="000310DD">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EE2B01" w:rsidRPr="007071A9" w:rsidRDefault="00EE2B01" w:rsidP="00496F7D">
            <w:pPr>
              <w:jc w:val="both"/>
              <w:rPr>
                <w:rFonts w:ascii="標楷體" w:eastAsia="標楷體" w:hAnsi="標楷體"/>
                <w:szCs w:val="24"/>
              </w:rPr>
            </w:pPr>
            <w:r w:rsidRPr="007071A9">
              <w:rPr>
                <w:rFonts w:ascii="標楷體" w:eastAsia="標楷體" w:hAnsi="標楷體" w:hint="eastAsia"/>
                <w:szCs w:val="24"/>
              </w:rPr>
              <w:t>中央與地方任用、聘任雙軌制職務，其中列「薦任第九職等至簡任第十職等」、「薦任第七職等至第八職等」、「薦任第七職等至第九職等」及「委任第五職等或薦任第六職等至第七職等」者，其比照之聘任等級一案</w:t>
            </w:r>
            <w:r w:rsidR="00496F7D" w:rsidRPr="007071A9">
              <w:rPr>
                <w:rFonts w:ascii="標楷體" w:eastAsia="標楷體" w:hAnsi="標楷體" w:hint="eastAsia"/>
                <w:szCs w:val="24"/>
              </w:rPr>
              <w:t>。</w:t>
            </w:r>
          </w:p>
        </w:tc>
        <w:tc>
          <w:tcPr>
            <w:tcW w:w="1926" w:type="pct"/>
            <w:shd w:val="clear" w:color="auto" w:fill="auto"/>
          </w:tcPr>
          <w:p w:rsidR="00EE2B01" w:rsidRPr="007071A9" w:rsidRDefault="00EE2B01" w:rsidP="00AE5673">
            <w:pPr>
              <w:pStyle w:val="ad"/>
              <w:numPr>
                <w:ilvl w:val="0"/>
                <w:numId w:val="32"/>
              </w:numPr>
              <w:ind w:leftChars="0" w:left="482" w:hanging="482"/>
              <w:jc w:val="both"/>
              <w:rPr>
                <w:rFonts w:ascii="標楷體" w:eastAsia="標楷體" w:hAnsi="標楷體"/>
                <w:szCs w:val="24"/>
              </w:rPr>
            </w:pPr>
            <w:r w:rsidRPr="007071A9">
              <w:rPr>
                <w:rFonts w:ascii="標楷體" w:eastAsia="標楷體" w:hAnsi="標楷體" w:hint="eastAsia"/>
                <w:szCs w:val="24"/>
              </w:rPr>
              <w:t>旨揭</w:t>
            </w:r>
            <w:r w:rsidRPr="007071A9">
              <w:rPr>
                <w:rFonts w:ascii="標楷體" w:eastAsia="標楷體" w:hAnsi="標楷體"/>
                <w:szCs w:val="24"/>
              </w:rPr>
              <w:t>4</w:t>
            </w:r>
            <w:r w:rsidRPr="007071A9">
              <w:rPr>
                <w:rFonts w:ascii="標楷體" w:eastAsia="標楷體" w:hAnsi="標楷體" w:hint="eastAsia"/>
                <w:szCs w:val="24"/>
              </w:rPr>
              <w:t>組列等職務比照聘任等級如下：</w:t>
            </w:r>
          </w:p>
          <w:p w:rsidR="00EE2B01" w:rsidRPr="007071A9" w:rsidRDefault="00EE2B01" w:rsidP="00AE5673">
            <w:pPr>
              <w:pStyle w:val="ad"/>
              <w:numPr>
                <w:ilvl w:val="0"/>
                <w:numId w:val="33"/>
              </w:numPr>
              <w:ind w:leftChars="0"/>
              <w:jc w:val="both"/>
              <w:rPr>
                <w:rFonts w:ascii="標楷體" w:eastAsia="標楷體" w:hAnsi="標楷體"/>
                <w:szCs w:val="24"/>
              </w:rPr>
            </w:pPr>
            <w:r w:rsidRPr="007071A9">
              <w:rPr>
                <w:rFonts w:ascii="標楷體" w:eastAsia="標楷體" w:hAnsi="標楷體" w:hint="eastAsia"/>
                <w:szCs w:val="24"/>
              </w:rPr>
              <w:t>薦任第九職等至簡任第十職等職務：得比照「助理教授」、「副教授」、「助理教授或副教授」之資格聘任。</w:t>
            </w:r>
          </w:p>
          <w:p w:rsidR="00EE2B01" w:rsidRPr="007071A9" w:rsidRDefault="00EE2B01" w:rsidP="00AE5673">
            <w:pPr>
              <w:pStyle w:val="ad"/>
              <w:numPr>
                <w:ilvl w:val="0"/>
                <w:numId w:val="33"/>
              </w:numPr>
              <w:ind w:leftChars="0"/>
              <w:jc w:val="both"/>
              <w:rPr>
                <w:rFonts w:ascii="標楷體" w:eastAsia="標楷體" w:hAnsi="標楷體"/>
                <w:szCs w:val="24"/>
              </w:rPr>
            </w:pPr>
            <w:r w:rsidRPr="007071A9">
              <w:rPr>
                <w:rFonts w:ascii="標楷體" w:eastAsia="標楷體" w:hAnsi="標楷體" w:hint="eastAsia"/>
                <w:szCs w:val="24"/>
              </w:rPr>
              <w:t>薦任第七職等至第八職等、薦任第七職等至第九職等職務：得比照「講師」、「助理教授」、「講師或助理教授」之資格聘任。</w:t>
            </w:r>
          </w:p>
          <w:p w:rsidR="00EE2B01" w:rsidRPr="007071A9" w:rsidRDefault="00EE2B01" w:rsidP="00AE5673">
            <w:pPr>
              <w:pStyle w:val="ad"/>
              <w:numPr>
                <w:ilvl w:val="0"/>
                <w:numId w:val="33"/>
              </w:numPr>
              <w:ind w:leftChars="0"/>
              <w:jc w:val="both"/>
              <w:rPr>
                <w:rFonts w:ascii="標楷體" w:eastAsia="標楷體" w:hAnsi="標楷體"/>
                <w:szCs w:val="24"/>
              </w:rPr>
            </w:pPr>
            <w:r w:rsidRPr="007071A9">
              <w:rPr>
                <w:rFonts w:ascii="標楷體" w:eastAsia="標楷體" w:hAnsi="標楷體" w:hint="eastAsia"/>
                <w:szCs w:val="24"/>
              </w:rPr>
              <w:t>委任第五職等或薦任第六職等至第七職等職務：得比照「中等學校教師」、「講師」、「中等學校教師或講師」之資格聘任。</w:t>
            </w:r>
          </w:p>
          <w:p w:rsidR="00EE2B01" w:rsidRPr="007071A9" w:rsidRDefault="00EE2B01" w:rsidP="00AE5673">
            <w:pPr>
              <w:pStyle w:val="ad"/>
              <w:numPr>
                <w:ilvl w:val="0"/>
                <w:numId w:val="32"/>
              </w:numPr>
              <w:ind w:leftChars="0" w:left="482" w:hanging="482"/>
              <w:jc w:val="both"/>
              <w:rPr>
                <w:rFonts w:ascii="標楷體" w:eastAsia="標楷體" w:hAnsi="標楷體"/>
                <w:szCs w:val="24"/>
              </w:rPr>
            </w:pPr>
            <w:r w:rsidRPr="007071A9">
              <w:rPr>
                <w:rFonts w:ascii="標楷體" w:eastAsia="標楷體" w:hAnsi="標楷體" w:hint="eastAsia"/>
                <w:szCs w:val="24"/>
              </w:rPr>
              <w:t>嗣後中央與地方機關列前開列等雙軌制職務比照之聘任等級，機關得視實際業務及用人需求，依考試院會議決議，自行擇定所需比照之聘任等級。</w:t>
            </w:r>
          </w:p>
        </w:tc>
        <w:tc>
          <w:tcPr>
            <w:tcW w:w="1034" w:type="pct"/>
            <w:shd w:val="clear" w:color="auto" w:fill="auto"/>
          </w:tcPr>
          <w:p w:rsidR="00EE2B01" w:rsidRPr="007071A9" w:rsidRDefault="00EE2B01" w:rsidP="00CE5139">
            <w:pPr>
              <w:jc w:val="both"/>
              <w:rPr>
                <w:rFonts w:ascii="標楷體" w:eastAsia="標楷體" w:hAnsi="標楷體"/>
                <w:szCs w:val="24"/>
              </w:rPr>
            </w:pPr>
            <w:r w:rsidRPr="007071A9">
              <w:rPr>
                <w:rFonts w:ascii="標楷體" w:eastAsia="標楷體" w:hAnsi="標楷體" w:hint="eastAsia"/>
                <w:szCs w:val="24"/>
              </w:rPr>
              <w:t>銓敘部民國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14</w:t>
            </w:r>
            <w:r w:rsidRPr="007071A9">
              <w:rPr>
                <w:rFonts w:ascii="標楷體" w:eastAsia="標楷體" w:hAnsi="標楷體" w:hint="eastAsia"/>
                <w:szCs w:val="24"/>
              </w:rPr>
              <w:t>日部法五字第</w:t>
            </w:r>
            <w:r w:rsidRPr="007071A9">
              <w:rPr>
                <w:rFonts w:ascii="標楷體" w:eastAsia="標楷體" w:hAnsi="標楷體"/>
                <w:szCs w:val="24"/>
              </w:rPr>
              <w:t>11053519632</w:t>
            </w:r>
            <w:r w:rsidRPr="007071A9">
              <w:rPr>
                <w:rFonts w:ascii="標楷體" w:eastAsia="標楷體" w:hAnsi="標楷體" w:hint="eastAsia"/>
                <w:szCs w:val="24"/>
              </w:rPr>
              <w:t>號函</w:t>
            </w:r>
          </w:p>
        </w:tc>
        <w:tc>
          <w:tcPr>
            <w:tcW w:w="886" w:type="pct"/>
            <w:shd w:val="clear" w:color="auto" w:fill="auto"/>
          </w:tcPr>
          <w:p w:rsidR="00EE2B01" w:rsidRPr="007071A9" w:rsidRDefault="00EE2B01" w:rsidP="00CE5139">
            <w:pPr>
              <w:jc w:val="both"/>
              <w:rPr>
                <w:rFonts w:ascii="標楷體" w:eastAsia="標楷體" w:hAnsi="標楷體"/>
                <w:szCs w:val="24"/>
              </w:rPr>
            </w:pPr>
            <w:r w:rsidRPr="007071A9">
              <w:rPr>
                <w:rFonts w:ascii="標楷體" w:eastAsia="標楷體" w:hAnsi="標楷體" w:hint="eastAsia"/>
                <w:szCs w:val="24"/>
              </w:rPr>
              <w:t>臺中市政府民國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17</w:t>
            </w:r>
            <w:r w:rsidRPr="007071A9">
              <w:rPr>
                <w:rFonts w:ascii="標楷體" w:eastAsia="標楷體" w:hAnsi="標楷體" w:hint="eastAsia"/>
                <w:szCs w:val="24"/>
              </w:rPr>
              <w:t>日府授人力字第</w:t>
            </w:r>
            <w:r w:rsidRPr="007071A9">
              <w:rPr>
                <w:rFonts w:ascii="標楷體" w:eastAsia="標楷體" w:hAnsi="標楷體"/>
                <w:szCs w:val="24"/>
              </w:rPr>
              <w:t>1100123582</w:t>
            </w:r>
            <w:r w:rsidRPr="007071A9">
              <w:rPr>
                <w:rFonts w:ascii="標楷體" w:eastAsia="標楷體" w:hAnsi="標楷體" w:hint="eastAsia"/>
                <w:szCs w:val="24"/>
              </w:rPr>
              <w:t>號函</w:t>
            </w:r>
          </w:p>
        </w:tc>
        <w:tc>
          <w:tcPr>
            <w:tcW w:w="330" w:type="pct"/>
            <w:shd w:val="clear" w:color="auto" w:fill="auto"/>
          </w:tcPr>
          <w:p w:rsidR="00EE2B01" w:rsidRPr="007071A9" w:rsidRDefault="00EE2B01" w:rsidP="00CE5139">
            <w:pPr>
              <w:jc w:val="both"/>
              <w:rPr>
                <w:rFonts w:ascii="標楷體" w:eastAsia="標楷體" w:hAnsi="標楷體"/>
                <w:szCs w:val="24"/>
              </w:rPr>
            </w:pPr>
          </w:p>
        </w:tc>
      </w:tr>
      <w:tr w:rsidR="007071A9" w:rsidRPr="007071A9" w:rsidTr="00DF30F3">
        <w:trPr>
          <w:trHeight w:val="397"/>
          <w:jc w:val="center"/>
        </w:trPr>
        <w:tc>
          <w:tcPr>
            <w:tcW w:w="824" w:type="pct"/>
            <w:shd w:val="clear" w:color="auto" w:fill="auto"/>
          </w:tcPr>
          <w:p w:rsidR="00647C33" w:rsidRPr="007071A9" w:rsidRDefault="00647C33" w:rsidP="00DF5D56">
            <w:pPr>
              <w:jc w:val="both"/>
              <w:rPr>
                <w:rFonts w:ascii="標楷體" w:eastAsia="標楷體" w:hAnsi="標楷體"/>
                <w:szCs w:val="24"/>
              </w:rPr>
            </w:pPr>
            <w:r w:rsidRPr="007071A9">
              <w:rPr>
                <w:rFonts w:ascii="標楷體" w:eastAsia="標楷體" w:hAnsi="標楷體" w:hint="eastAsia"/>
                <w:szCs w:val="24"/>
              </w:rPr>
              <w:t>新增、刪除須辦理特殊查核職務一覽表</w:t>
            </w:r>
            <w:r w:rsidR="006D4E13" w:rsidRPr="007071A9">
              <w:rPr>
                <w:rFonts w:ascii="標楷體" w:eastAsia="標楷體" w:hAnsi="標楷體" w:hint="eastAsia"/>
                <w:szCs w:val="24"/>
              </w:rPr>
              <w:t>。</w:t>
            </w:r>
          </w:p>
        </w:tc>
        <w:tc>
          <w:tcPr>
            <w:tcW w:w="1926" w:type="pct"/>
            <w:shd w:val="clear" w:color="auto" w:fill="auto"/>
          </w:tcPr>
          <w:p w:rsidR="004C4D90" w:rsidRPr="007071A9" w:rsidRDefault="004C4D90" w:rsidP="00AF0CB2">
            <w:pPr>
              <w:jc w:val="both"/>
              <w:rPr>
                <w:rFonts w:ascii="標楷體" w:eastAsia="標楷體" w:hAnsi="標楷體"/>
                <w:szCs w:val="24"/>
              </w:rPr>
            </w:pPr>
            <w:r w:rsidRPr="007071A9">
              <w:rPr>
                <w:rFonts w:ascii="標楷體" w:eastAsia="標楷體" w:hAnsi="標楷體" w:hint="eastAsia"/>
                <w:szCs w:val="24"/>
              </w:rPr>
              <w:t>新增、刪除須辦理特殊查核職務一覽表業經行政院</w:t>
            </w:r>
            <w:r w:rsidRPr="007071A9">
              <w:rPr>
                <w:rFonts w:ascii="標楷體" w:eastAsia="標楷體" w:hAnsi="標楷體"/>
                <w:szCs w:val="24"/>
              </w:rPr>
              <w:t>、</w:t>
            </w:r>
            <w:r w:rsidRPr="007071A9">
              <w:rPr>
                <w:rFonts w:ascii="標楷體" w:eastAsia="標楷體" w:hAnsi="標楷體" w:hint="eastAsia"/>
                <w:szCs w:val="24"/>
              </w:rPr>
              <w:t>考試院</w:t>
            </w:r>
            <w:r w:rsidR="00AF0CB2" w:rsidRPr="007071A9">
              <w:rPr>
                <w:rFonts w:ascii="標楷體" w:eastAsia="標楷體" w:hAnsi="標楷體" w:hint="eastAsia"/>
                <w:szCs w:val="24"/>
              </w:rPr>
              <w:t>會銜</w:t>
            </w:r>
            <w:r w:rsidRPr="007071A9">
              <w:rPr>
                <w:rFonts w:ascii="標楷體" w:eastAsia="標楷體" w:hAnsi="標楷體" w:hint="eastAsia"/>
                <w:szCs w:val="24"/>
              </w:rPr>
              <w:t>於</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17</w:t>
            </w:r>
            <w:r w:rsidRPr="007071A9">
              <w:rPr>
                <w:rFonts w:ascii="標楷體" w:eastAsia="標楷體" w:hAnsi="標楷體" w:hint="eastAsia"/>
                <w:szCs w:val="24"/>
              </w:rPr>
              <w:t>日</w:t>
            </w:r>
            <w:r w:rsidR="00AF0CB2" w:rsidRPr="007071A9">
              <w:rPr>
                <w:rFonts w:ascii="標楷體" w:eastAsia="標楷體" w:hAnsi="標楷體" w:hint="eastAsia"/>
                <w:szCs w:val="24"/>
              </w:rPr>
              <w:t>以</w:t>
            </w:r>
            <w:r w:rsidRPr="007071A9">
              <w:rPr>
                <w:rFonts w:ascii="標楷體" w:eastAsia="標楷體" w:hAnsi="標楷體" w:hint="eastAsia"/>
                <w:szCs w:val="24"/>
              </w:rPr>
              <w:t>院授人培字第11000014604號、考臺組貳一字第11000028351號公告，本次計新增</w:t>
            </w:r>
            <w:r w:rsidRPr="007071A9">
              <w:rPr>
                <w:rFonts w:ascii="標楷體" w:eastAsia="標楷體" w:hAnsi="標楷體"/>
                <w:szCs w:val="24"/>
              </w:rPr>
              <w:t>120</w:t>
            </w:r>
            <w:r w:rsidRPr="007071A9">
              <w:rPr>
                <w:rFonts w:ascii="標楷體" w:eastAsia="標楷體" w:hAnsi="標楷體" w:hint="eastAsia"/>
                <w:szCs w:val="24"/>
              </w:rPr>
              <w:t>個、刪除119個</w:t>
            </w:r>
            <w:r w:rsidR="00BD0200" w:rsidRPr="007071A9">
              <w:rPr>
                <w:rFonts w:ascii="標楷體" w:eastAsia="標楷體" w:hAnsi="標楷體" w:hint="eastAsia"/>
                <w:szCs w:val="24"/>
              </w:rPr>
              <w:t>須辦理特</w:t>
            </w:r>
            <w:r w:rsidR="00BD0200" w:rsidRPr="007071A9">
              <w:rPr>
                <w:rFonts w:ascii="標楷體" w:eastAsia="標楷體" w:hAnsi="標楷體" w:hint="eastAsia"/>
                <w:szCs w:val="24"/>
              </w:rPr>
              <w:lastRenderedPageBreak/>
              <w:t>殊查核職務</w:t>
            </w:r>
            <w:r w:rsidRPr="007071A9">
              <w:rPr>
                <w:rFonts w:ascii="標楷體" w:eastAsia="標楷體" w:hAnsi="標楷體" w:hint="eastAsia"/>
                <w:szCs w:val="24"/>
              </w:rPr>
              <w:t>。</w:t>
            </w:r>
          </w:p>
        </w:tc>
        <w:tc>
          <w:tcPr>
            <w:tcW w:w="1034" w:type="pct"/>
            <w:shd w:val="clear" w:color="auto" w:fill="auto"/>
          </w:tcPr>
          <w:p w:rsidR="00647C33" w:rsidRPr="007071A9" w:rsidRDefault="00647C33" w:rsidP="00895EF5">
            <w:pPr>
              <w:jc w:val="both"/>
              <w:rPr>
                <w:rFonts w:ascii="標楷體" w:eastAsia="標楷體" w:hAnsi="標楷體"/>
                <w:szCs w:val="24"/>
              </w:rPr>
            </w:pPr>
            <w:r w:rsidRPr="007071A9">
              <w:rPr>
                <w:rFonts w:ascii="標楷體" w:eastAsia="標楷體" w:hAnsi="標楷體" w:hint="eastAsia"/>
                <w:szCs w:val="24"/>
              </w:rPr>
              <w:lastRenderedPageBreak/>
              <w:t>行政院</w:t>
            </w:r>
            <w:r w:rsidR="00895EF5" w:rsidRPr="007071A9">
              <w:rPr>
                <w:rFonts w:ascii="標楷體" w:eastAsia="標楷體" w:hAnsi="標楷體" w:hint="eastAsia"/>
                <w:szCs w:val="24"/>
              </w:rPr>
              <w:t>人事行政總處</w:t>
            </w:r>
            <w:r w:rsidRPr="007071A9">
              <w:rPr>
                <w:rFonts w:ascii="標楷體" w:eastAsia="標楷體" w:hAnsi="標楷體" w:hint="eastAsia"/>
                <w:szCs w:val="24"/>
              </w:rPr>
              <w:t>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17</w:t>
            </w:r>
            <w:r w:rsidRPr="007071A9">
              <w:rPr>
                <w:rFonts w:ascii="標楷體" w:eastAsia="標楷體" w:hAnsi="標楷體" w:hint="eastAsia"/>
                <w:szCs w:val="24"/>
              </w:rPr>
              <w:t>日</w:t>
            </w:r>
            <w:r w:rsidR="00895EF5" w:rsidRPr="007071A9">
              <w:rPr>
                <w:rFonts w:ascii="標楷體" w:eastAsia="標楷體" w:hAnsi="標楷體" w:hint="eastAsia"/>
                <w:szCs w:val="24"/>
              </w:rPr>
              <w:t>總處培字第11000014603號函</w:t>
            </w:r>
          </w:p>
        </w:tc>
        <w:tc>
          <w:tcPr>
            <w:tcW w:w="886" w:type="pct"/>
            <w:shd w:val="clear" w:color="auto" w:fill="auto"/>
          </w:tcPr>
          <w:p w:rsidR="00647C33" w:rsidRPr="007071A9" w:rsidRDefault="00647C33" w:rsidP="00CE5139">
            <w:pPr>
              <w:jc w:val="both"/>
              <w:rPr>
                <w:rFonts w:ascii="標楷體" w:eastAsia="標楷體" w:hAnsi="標楷體"/>
                <w:szCs w:val="24"/>
              </w:rPr>
            </w:pPr>
            <w:r w:rsidRPr="007071A9">
              <w:rPr>
                <w:rFonts w:ascii="標楷體" w:eastAsia="標楷體" w:hAnsi="標楷體" w:hint="eastAsia"/>
                <w:szCs w:val="24"/>
              </w:rPr>
              <w:t>臺中市政府民國</w:t>
            </w:r>
            <w:r w:rsidRPr="007071A9">
              <w:rPr>
                <w:rFonts w:ascii="標楷體" w:eastAsia="標楷體" w:hAnsi="標楷體"/>
                <w:szCs w:val="24"/>
              </w:rPr>
              <w:t>110</w:t>
            </w:r>
            <w:r w:rsidRPr="007071A9">
              <w:rPr>
                <w:rFonts w:ascii="標楷體" w:eastAsia="標楷體" w:hAnsi="標楷體" w:hint="eastAsia"/>
                <w:szCs w:val="24"/>
              </w:rPr>
              <w:t>年</w:t>
            </w:r>
            <w:r w:rsidRPr="007071A9">
              <w:rPr>
                <w:rFonts w:ascii="標楷體" w:eastAsia="標楷體" w:hAnsi="標楷體"/>
                <w:szCs w:val="24"/>
              </w:rPr>
              <w:t>5</w:t>
            </w:r>
            <w:r w:rsidRPr="007071A9">
              <w:rPr>
                <w:rFonts w:ascii="標楷體" w:eastAsia="標楷體" w:hAnsi="標楷體" w:hint="eastAsia"/>
                <w:szCs w:val="24"/>
              </w:rPr>
              <w:t>月</w:t>
            </w:r>
            <w:r w:rsidRPr="007071A9">
              <w:rPr>
                <w:rFonts w:ascii="標楷體" w:eastAsia="標楷體" w:hAnsi="標楷體"/>
                <w:szCs w:val="24"/>
              </w:rPr>
              <w:t>19</w:t>
            </w:r>
            <w:r w:rsidRPr="007071A9">
              <w:rPr>
                <w:rFonts w:ascii="標楷體" w:eastAsia="標楷體" w:hAnsi="標楷體" w:hint="eastAsia"/>
                <w:szCs w:val="24"/>
              </w:rPr>
              <w:t>日府授人力字第</w:t>
            </w:r>
            <w:r w:rsidRPr="007071A9">
              <w:rPr>
                <w:rFonts w:ascii="標楷體" w:eastAsia="標楷體" w:hAnsi="標楷體"/>
                <w:szCs w:val="24"/>
              </w:rPr>
              <w:t>1100125515</w:t>
            </w:r>
            <w:r w:rsidRPr="007071A9">
              <w:rPr>
                <w:rFonts w:ascii="標楷體" w:eastAsia="標楷體" w:hAnsi="標楷體" w:hint="eastAsia"/>
                <w:szCs w:val="24"/>
              </w:rPr>
              <w:t>號函</w:t>
            </w:r>
          </w:p>
        </w:tc>
        <w:tc>
          <w:tcPr>
            <w:tcW w:w="330" w:type="pct"/>
            <w:shd w:val="clear" w:color="auto" w:fill="auto"/>
          </w:tcPr>
          <w:p w:rsidR="00647C33" w:rsidRPr="007071A9" w:rsidRDefault="00647C33" w:rsidP="00CE5139">
            <w:pPr>
              <w:jc w:val="both"/>
              <w:rPr>
                <w:rFonts w:ascii="標楷體" w:eastAsia="標楷體" w:hAnsi="標楷體"/>
                <w:szCs w:val="24"/>
              </w:rPr>
            </w:pPr>
          </w:p>
        </w:tc>
      </w:tr>
      <w:tr w:rsidR="007071A9" w:rsidRPr="007071A9" w:rsidTr="00386E56">
        <w:trPr>
          <w:trHeight w:val="397"/>
          <w:jc w:val="center"/>
        </w:trPr>
        <w:tc>
          <w:tcPr>
            <w:tcW w:w="824" w:type="pct"/>
            <w:shd w:val="clear" w:color="auto" w:fill="auto"/>
          </w:tcPr>
          <w:p w:rsidR="00FE7449" w:rsidRPr="007071A9" w:rsidRDefault="00FE7449" w:rsidP="00CE5139">
            <w:pPr>
              <w:jc w:val="both"/>
              <w:rPr>
                <w:rFonts w:ascii="標楷體" w:eastAsia="標楷體" w:hAnsi="標楷體"/>
                <w:szCs w:val="24"/>
              </w:rPr>
            </w:pPr>
            <w:r w:rsidRPr="007071A9">
              <w:rPr>
                <w:rFonts w:ascii="標楷體" w:eastAsia="標楷體" w:hAnsi="標楷體" w:hint="eastAsia"/>
                <w:szCs w:val="24"/>
              </w:rPr>
              <w:t>公務人員考試錄取人員申請「疫苗接種（含接種後發生不良反應）假」之因應措施。</w:t>
            </w:r>
          </w:p>
        </w:tc>
        <w:tc>
          <w:tcPr>
            <w:tcW w:w="1926" w:type="pct"/>
            <w:shd w:val="clear" w:color="auto" w:fill="auto"/>
          </w:tcPr>
          <w:p w:rsidR="00FE7449" w:rsidRPr="007071A9" w:rsidRDefault="00FE7449" w:rsidP="00CE5139">
            <w:pPr>
              <w:ind w:left="480" w:hangingChars="200" w:hanging="480"/>
              <w:jc w:val="both"/>
              <w:rPr>
                <w:rFonts w:ascii="標楷體" w:eastAsia="標楷體" w:hAnsi="標楷體"/>
                <w:szCs w:val="24"/>
              </w:rPr>
            </w:pPr>
            <w:r w:rsidRPr="007071A9">
              <w:rPr>
                <w:rFonts w:ascii="標楷體" w:eastAsia="標楷體" w:hAnsi="標楷體" w:hint="eastAsia"/>
                <w:szCs w:val="24"/>
              </w:rPr>
              <w:t>一、依嚴重特殊傳染性肺炎中央流行疫情指揮中心（以下簡稱疫情指揮中心）110年5月5日肺中指字第1104100085號函略以，為防疫需要，自110年5月5日起實施不支薪「疫苗接種（含接種後發生不良反應）假」（以下簡稱疫苗接種假），公務人員自接種之日起至接種次日24時止，前往接種疫苗及接種疫苗後若發生不良反應者，均得給予「疫苗接種假」，各機關不得拒絕，且不得影響考績或為其他不利處分等事宜。</w:t>
            </w:r>
          </w:p>
          <w:p w:rsidR="00FE7449" w:rsidRPr="007071A9" w:rsidRDefault="00FE7449" w:rsidP="00CE5139">
            <w:pPr>
              <w:ind w:left="480" w:hangingChars="200" w:hanging="480"/>
              <w:jc w:val="both"/>
              <w:rPr>
                <w:rFonts w:ascii="標楷體" w:eastAsia="標楷體" w:hAnsi="標楷體"/>
                <w:szCs w:val="24"/>
              </w:rPr>
            </w:pPr>
            <w:r w:rsidRPr="007071A9">
              <w:rPr>
                <w:rFonts w:ascii="標楷體" w:eastAsia="標楷體" w:hAnsi="標楷體" w:hint="eastAsia"/>
                <w:szCs w:val="24"/>
              </w:rPr>
              <w:t>二、為配合</w:t>
            </w:r>
            <w:r w:rsidR="00D152FF" w:rsidRPr="007071A9">
              <w:rPr>
                <w:rFonts w:ascii="標楷體" w:eastAsia="標楷體" w:hAnsi="標楷體" w:hint="eastAsia"/>
                <w:szCs w:val="24"/>
              </w:rPr>
              <w:t>疫情指揮中心</w:t>
            </w:r>
            <w:r w:rsidRPr="007071A9">
              <w:rPr>
                <w:rFonts w:ascii="標楷體" w:eastAsia="標楷體" w:hAnsi="標楷體" w:hint="eastAsia"/>
                <w:szCs w:val="24"/>
              </w:rPr>
              <w:t>防疫需要，公務人員考試錄取人員於訓練期間，如因前往接種疫苗及接種疫苗後發生不良反應者，得參照疫情指揮中心上開函規定，給予不支訓練津貼之「疫苗接種假」，各訓練機關（構）學校不得拒絕，且不得影響考績或為其他不利處分等事宜。另因前揭「疫苗接種假」，非屬</w:t>
            </w:r>
            <w:r w:rsidRPr="007071A9">
              <w:rPr>
                <w:rFonts w:ascii="標楷體" w:eastAsia="標楷體" w:hAnsi="標楷體"/>
                <w:szCs w:val="24"/>
              </w:rPr>
              <w:t>公務人員考試錄取人員</w:t>
            </w:r>
            <w:r w:rsidRPr="007071A9">
              <w:rPr>
                <w:rFonts w:ascii="標楷體" w:eastAsia="標楷體" w:hAnsi="標楷體" w:hint="eastAsia"/>
                <w:szCs w:val="24"/>
              </w:rPr>
              <w:t>訓練辦法第31條所定須相對延長之假別，爰受訓人員倘於實務訓練期間（含基礎訓練期間）申請「疫苗接種假」，尚無須相對延長其訓練期間。</w:t>
            </w:r>
          </w:p>
          <w:p w:rsidR="00FE7449" w:rsidRPr="007071A9" w:rsidRDefault="00FE7449" w:rsidP="00CE5139">
            <w:pPr>
              <w:ind w:left="480" w:hangingChars="200" w:hanging="480"/>
              <w:jc w:val="both"/>
              <w:rPr>
                <w:rFonts w:ascii="標楷體" w:eastAsia="標楷體" w:hAnsi="標楷體"/>
                <w:szCs w:val="24"/>
              </w:rPr>
            </w:pPr>
            <w:r w:rsidRPr="007071A9">
              <w:rPr>
                <w:rFonts w:ascii="標楷體" w:eastAsia="標楷體" w:hAnsi="標楷體" w:hint="eastAsia"/>
                <w:szCs w:val="24"/>
              </w:rPr>
              <w:t>三、受訓人員於基礎訓練期間申請「疫苗接種假」，其請假缺課時數仍應依公務人員考試錄取人</w:t>
            </w:r>
            <w:r w:rsidRPr="007071A9">
              <w:rPr>
                <w:rFonts w:ascii="標楷體" w:eastAsia="標楷體" w:hAnsi="標楷體" w:hint="eastAsia"/>
                <w:szCs w:val="24"/>
              </w:rPr>
              <w:lastRenderedPageBreak/>
              <w:t>員訓練辦法第30條第3項規定併入實務訓練請假紀錄。</w:t>
            </w:r>
          </w:p>
        </w:tc>
        <w:tc>
          <w:tcPr>
            <w:tcW w:w="1034" w:type="pct"/>
            <w:shd w:val="clear" w:color="auto" w:fill="auto"/>
          </w:tcPr>
          <w:p w:rsidR="00FE7449" w:rsidRPr="007071A9" w:rsidRDefault="00FE7449" w:rsidP="00CE5139">
            <w:pPr>
              <w:jc w:val="both"/>
              <w:rPr>
                <w:rFonts w:ascii="標楷體" w:eastAsia="標楷體" w:hAnsi="標楷體"/>
                <w:szCs w:val="24"/>
              </w:rPr>
            </w:pPr>
            <w:r w:rsidRPr="007071A9">
              <w:rPr>
                <w:rFonts w:ascii="標楷體" w:eastAsia="標楷體" w:hAnsi="標楷體" w:hint="eastAsia"/>
                <w:szCs w:val="24"/>
              </w:rPr>
              <w:lastRenderedPageBreak/>
              <w:t>公務人員保障暨培訓委員會民國110年5月17日公訓字第1100004987號函</w:t>
            </w:r>
          </w:p>
        </w:tc>
        <w:tc>
          <w:tcPr>
            <w:tcW w:w="886" w:type="pct"/>
            <w:shd w:val="clear" w:color="auto" w:fill="auto"/>
          </w:tcPr>
          <w:p w:rsidR="00FE7449" w:rsidRPr="007071A9" w:rsidRDefault="00FE7449" w:rsidP="00CE5139">
            <w:pPr>
              <w:jc w:val="both"/>
              <w:rPr>
                <w:rFonts w:ascii="標楷體" w:eastAsia="標楷體" w:hAnsi="標楷體"/>
                <w:szCs w:val="24"/>
              </w:rPr>
            </w:pPr>
            <w:r w:rsidRPr="007071A9">
              <w:rPr>
                <w:rFonts w:ascii="標楷體" w:eastAsia="標楷體" w:hAnsi="標楷體" w:hint="eastAsia"/>
                <w:szCs w:val="24"/>
              </w:rPr>
              <w:t>臺中市政府民國110年5月18日府授人力字第</w:t>
            </w:r>
            <w:r w:rsidRPr="007071A9">
              <w:rPr>
                <w:rFonts w:ascii="標楷體" w:eastAsia="標楷體" w:hAnsi="標楷體"/>
                <w:szCs w:val="24"/>
              </w:rPr>
              <w:t>1100125056</w:t>
            </w:r>
            <w:r w:rsidRPr="007071A9">
              <w:rPr>
                <w:rFonts w:ascii="標楷體" w:eastAsia="標楷體" w:hAnsi="標楷體" w:hint="eastAsia"/>
                <w:szCs w:val="24"/>
              </w:rPr>
              <w:t>號函</w:t>
            </w:r>
          </w:p>
        </w:tc>
        <w:tc>
          <w:tcPr>
            <w:tcW w:w="330" w:type="pct"/>
            <w:shd w:val="clear" w:color="auto" w:fill="auto"/>
          </w:tcPr>
          <w:p w:rsidR="00FE7449" w:rsidRPr="007071A9" w:rsidRDefault="00FE7449" w:rsidP="00CE5139">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C115B8" w:rsidRPr="007071A9" w:rsidRDefault="00C115B8" w:rsidP="00680AB9">
            <w:pPr>
              <w:jc w:val="both"/>
              <w:rPr>
                <w:rFonts w:ascii="標楷體" w:eastAsia="標楷體" w:hAnsi="標楷體"/>
                <w:szCs w:val="24"/>
              </w:rPr>
            </w:pPr>
            <w:r w:rsidRPr="007071A9">
              <w:rPr>
                <w:rFonts w:ascii="標楷體" w:eastAsia="標楷體" w:hAnsi="標楷體" w:hint="eastAsia"/>
                <w:szCs w:val="24"/>
              </w:rPr>
              <w:t>行政院人事行政總處修正天然災害停止上班及上課作業Q&amp;A（110年5月修訂版）</w:t>
            </w:r>
            <w:r w:rsidR="004C4A23" w:rsidRPr="007071A9">
              <w:rPr>
                <w:rFonts w:ascii="標楷體" w:eastAsia="標楷體" w:hAnsi="標楷體" w:hint="eastAsia"/>
                <w:szCs w:val="24"/>
              </w:rPr>
              <w:t>。</w:t>
            </w:r>
          </w:p>
        </w:tc>
        <w:tc>
          <w:tcPr>
            <w:tcW w:w="1926" w:type="pct"/>
            <w:shd w:val="clear" w:color="auto" w:fill="auto"/>
          </w:tcPr>
          <w:p w:rsidR="00C115B8" w:rsidRPr="007071A9" w:rsidRDefault="00C115B8" w:rsidP="00680AB9">
            <w:pPr>
              <w:jc w:val="both"/>
              <w:rPr>
                <w:rFonts w:ascii="標楷體" w:eastAsia="標楷體" w:hAnsi="標楷體"/>
                <w:szCs w:val="24"/>
              </w:rPr>
            </w:pPr>
            <w:r w:rsidRPr="007071A9">
              <w:rPr>
                <w:rFonts w:ascii="標楷體" w:eastAsia="標楷體" w:hAnsi="標楷體" w:hint="eastAsia"/>
                <w:szCs w:val="24"/>
              </w:rPr>
              <w:t>「天然災害停止上班及上課作業Q&amp;A修正說明」、「天然災害停止上班及上課作業新版Q&amp;A」、「天然災害停止上班及上課作業新版Q&amp;A（圖卡版）」等相關資料業同步置於行政院人事行政總處網站最新消息項下。</w:t>
            </w:r>
          </w:p>
        </w:tc>
        <w:tc>
          <w:tcPr>
            <w:tcW w:w="1034" w:type="pct"/>
            <w:shd w:val="clear" w:color="auto" w:fill="auto"/>
          </w:tcPr>
          <w:p w:rsidR="00C115B8" w:rsidRPr="007071A9" w:rsidRDefault="00C115B8" w:rsidP="00680AB9">
            <w:pPr>
              <w:jc w:val="both"/>
              <w:rPr>
                <w:rFonts w:ascii="標楷體" w:eastAsia="標楷體" w:hAnsi="標楷體"/>
                <w:szCs w:val="24"/>
              </w:rPr>
            </w:pPr>
            <w:r w:rsidRPr="007071A9">
              <w:rPr>
                <w:rFonts w:ascii="標楷體" w:eastAsia="標楷體" w:hAnsi="標楷體" w:hint="eastAsia"/>
                <w:szCs w:val="24"/>
              </w:rPr>
              <w:t>行政院人事行政總處民國110年5月5日總處培字第1103001421號函</w:t>
            </w:r>
          </w:p>
        </w:tc>
        <w:tc>
          <w:tcPr>
            <w:tcW w:w="886" w:type="pct"/>
            <w:shd w:val="clear" w:color="auto" w:fill="auto"/>
          </w:tcPr>
          <w:p w:rsidR="00C115B8" w:rsidRPr="007071A9" w:rsidRDefault="00C115B8" w:rsidP="00680AB9">
            <w:pPr>
              <w:jc w:val="both"/>
              <w:rPr>
                <w:rFonts w:ascii="標楷體" w:eastAsia="標楷體" w:hAnsi="標楷體"/>
                <w:szCs w:val="24"/>
              </w:rPr>
            </w:pPr>
            <w:r w:rsidRPr="007071A9">
              <w:rPr>
                <w:rFonts w:ascii="標楷體" w:eastAsia="標楷體" w:hAnsi="標楷體" w:hint="eastAsia"/>
                <w:szCs w:val="24"/>
              </w:rPr>
              <w:t>臺中市政府民國110年5月7日府授人考字第1100113555號函</w:t>
            </w:r>
          </w:p>
        </w:tc>
        <w:tc>
          <w:tcPr>
            <w:tcW w:w="330" w:type="pct"/>
            <w:shd w:val="clear" w:color="auto" w:fill="auto"/>
          </w:tcPr>
          <w:p w:rsidR="00C115B8" w:rsidRPr="007071A9" w:rsidRDefault="00C115B8" w:rsidP="00C115B8">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944CEB" w:rsidRPr="007071A9" w:rsidRDefault="00944CEB" w:rsidP="00944CEB">
            <w:pPr>
              <w:jc w:val="both"/>
              <w:rPr>
                <w:rFonts w:ascii="標楷體" w:eastAsia="標楷體" w:hAnsi="標楷體"/>
                <w:szCs w:val="24"/>
              </w:rPr>
            </w:pPr>
            <w:r w:rsidRPr="007071A9">
              <w:rPr>
                <w:rFonts w:ascii="標楷體" w:eastAsia="標楷體" w:hAnsi="標楷體" w:hint="eastAsia"/>
                <w:szCs w:val="24"/>
              </w:rPr>
              <w:t>配合嚴重特殊傳染性肺炎中央流行疫情指揮中心決議，自110年5月5日起實施不支薪疫苗接種（含接種後發生不良反應）假</w:t>
            </w:r>
            <w:r w:rsidR="00EC50CC" w:rsidRPr="007071A9">
              <w:rPr>
                <w:rFonts w:ascii="標楷體" w:eastAsia="標楷體" w:hAnsi="標楷體" w:hint="eastAsia"/>
                <w:szCs w:val="24"/>
              </w:rPr>
              <w:t>。</w:t>
            </w:r>
          </w:p>
        </w:tc>
        <w:tc>
          <w:tcPr>
            <w:tcW w:w="1926" w:type="pct"/>
            <w:shd w:val="clear" w:color="auto" w:fill="auto"/>
          </w:tcPr>
          <w:p w:rsidR="00944CEB" w:rsidRPr="007071A9" w:rsidRDefault="00944CEB" w:rsidP="00944CEB">
            <w:pPr>
              <w:jc w:val="both"/>
              <w:rPr>
                <w:rFonts w:ascii="標楷體" w:eastAsia="標楷體" w:hAnsi="標楷體"/>
                <w:szCs w:val="24"/>
              </w:rPr>
            </w:pPr>
            <w:r w:rsidRPr="007071A9">
              <w:rPr>
                <w:rFonts w:ascii="標楷體" w:eastAsia="標楷體" w:hAnsi="標楷體" w:hint="eastAsia"/>
                <w:szCs w:val="24"/>
              </w:rPr>
              <w:t>基於防疫需要，各級機關（構）學校人員如有接種疫苗需求之請假規定，分述如下：</w:t>
            </w:r>
          </w:p>
          <w:p w:rsidR="00944CEB" w:rsidRPr="007071A9" w:rsidRDefault="00944CEB" w:rsidP="00944CEB">
            <w:pPr>
              <w:pStyle w:val="ad"/>
              <w:numPr>
                <w:ilvl w:val="0"/>
                <w:numId w:val="35"/>
              </w:numPr>
              <w:ind w:leftChars="0" w:left="526" w:hanging="567"/>
              <w:jc w:val="both"/>
              <w:rPr>
                <w:rFonts w:ascii="標楷體" w:eastAsia="標楷體" w:hAnsi="標楷體"/>
                <w:szCs w:val="24"/>
              </w:rPr>
            </w:pPr>
            <w:r w:rsidRPr="007071A9">
              <w:rPr>
                <w:rFonts w:ascii="標楷體" w:eastAsia="標楷體" w:hAnsi="標楷體" w:hint="eastAsia"/>
                <w:szCs w:val="24"/>
              </w:rPr>
              <w:t>自接種之日起至接種次日24時止，前往接種疫苗及接種後若發生不良反應者，均得給予疫苗接種假。接種者檢具疫苗接種紀錄卡，免具就診或其他證明請假。</w:t>
            </w:r>
          </w:p>
          <w:p w:rsidR="00944CEB" w:rsidRPr="007071A9" w:rsidRDefault="00944CEB" w:rsidP="00944CEB">
            <w:pPr>
              <w:pStyle w:val="ad"/>
              <w:numPr>
                <w:ilvl w:val="0"/>
                <w:numId w:val="35"/>
              </w:numPr>
              <w:ind w:leftChars="0" w:left="526" w:hanging="567"/>
              <w:jc w:val="both"/>
              <w:rPr>
                <w:rFonts w:ascii="標楷體" w:eastAsia="標楷體" w:hAnsi="標楷體"/>
                <w:szCs w:val="24"/>
              </w:rPr>
            </w:pPr>
            <w:r w:rsidRPr="007071A9">
              <w:rPr>
                <w:rFonts w:ascii="標楷體" w:eastAsia="標楷體" w:hAnsi="標楷體" w:hint="eastAsia"/>
                <w:szCs w:val="24"/>
              </w:rPr>
              <w:t>疫苗接種假乃為防疫應變緊急處置之特別措施，各機關（構）學校不得拒絕，且不得影響考績（成、核）或為其他不利處分；疫苗接種假不予支薪。</w:t>
            </w:r>
          </w:p>
          <w:p w:rsidR="00944CEB" w:rsidRPr="007071A9" w:rsidRDefault="00944CEB" w:rsidP="00944CEB">
            <w:pPr>
              <w:pStyle w:val="ad"/>
              <w:numPr>
                <w:ilvl w:val="0"/>
                <w:numId w:val="35"/>
              </w:numPr>
              <w:ind w:leftChars="0" w:left="526" w:hanging="567"/>
              <w:jc w:val="both"/>
              <w:rPr>
                <w:rFonts w:ascii="標楷體" w:eastAsia="標楷體" w:hAnsi="標楷體"/>
                <w:szCs w:val="24"/>
              </w:rPr>
            </w:pPr>
            <w:r w:rsidRPr="007071A9">
              <w:rPr>
                <w:rFonts w:ascii="標楷體" w:eastAsia="標楷體" w:hAnsi="標楷體" w:hint="eastAsia"/>
                <w:szCs w:val="24"/>
              </w:rPr>
              <w:t>如因接種後不適而無法工作之天數，超過核給疫苗接種假天數，回歸各類人員所適用之請假規定，其所請之病假，不列入年度病假日數及考績（成、核）計算。</w:t>
            </w:r>
          </w:p>
          <w:p w:rsidR="00944CEB" w:rsidRPr="007071A9" w:rsidRDefault="00944CEB" w:rsidP="00944CEB">
            <w:pPr>
              <w:pStyle w:val="ad"/>
              <w:numPr>
                <w:ilvl w:val="0"/>
                <w:numId w:val="35"/>
              </w:numPr>
              <w:ind w:leftChars="0" w:left="526" w:hanging="567"/>
              <w:jc w:val="both"/>
              <w:rPr>
                <w:rFonts w:ascii="標楷體" w:eastAsia="標楷體" w:hAnsi="標楷體"/>
                <w:szCs w:val="24"/>
              </w:rPr>
            </w:pPr>
            <w:r w:rsidRPr="007071A9">
              <w:rPr>
                <w:rFonts w:ascii="標楷體" w:eastAsia="標楷體" w:hAnsi="標楷體" w:hint="eastAsia"/>
                <w:szCs w:val="24"/>
              </w:rPr>
              <w:t>另除申請疫苗接種假外，亦得依現行各類人員所適用之請假規定以事假、病假、休假或加班補休辦理。</w:t>
            </w:r>
          </w:p>
        </w:tc>
        <w:tc>
          <w:tcPr>
            <w:tcW w:w="1034" w:type="pct"/>
            <w:shd w:val="clear" w:color="auto" w:fill="auto"/>
          </w:tcPr>
          <w:p w:rsidR="00944CEB" w:rsidRPr="007071A9" w:rsidRDefault="00944CEB" w:rsidP="00944CEB">
            <w:pPr>
              <w:jc w:val="both"/>
              <w:rPr>
                <w:rFonts w:ascii="標楷體" w:eastAsia="標楷體" w:hAnsi="標楷體"/>
                <w:szCs w:val="24"/>
              </w:rPr>
            </w:pPr>
            <w:r w:rsidRPr="007071A9">
              <w:rPr>
                <w:rFonts w:ascii="標楷體" w:eastAsia="標楷體" w:hAnsi="標楷體" w:hint="eastAsia"/>
                <w:szCs w:val="24"/>
              </w:rPr>
              <w:t>行政院人事行政總處民國110年5月6日總處培字第1103001488號函</w:t>
            </w:r>
          </w:p>
        </w:tc>
        <w:tc>
          <w:tcPr>
            <w:tcW w:w="886" w:type="pct"/>
            <w:shd w:val="clear" w:color="auto" w:fill="auto"/>
          </w:tcPr>
          <w:p w:rsidR="00944CEB" w:rsidRPr="007071A9" w:rsidRDefault="00944CEB" w:rsidP="00944CEB">
            <w:pPr>
              <w:jc w:val="both"/>
              <w:rPr>
                <w:rFonts w:ascii="標楷體" w:eastAsia="標楷體" w:hAnsi="標楷體"/>
                <w:szCs w:val="24"/>
              </w:rPr>
            </w:pPr>
            <w:r w:rsidRPr="007071A9">
              <w:rPr>
                <w:rFonts w:ascii="標楷體" w:eastAsia="標楷體" w:hAnsi="標楷體" w:hint="eastAsia"/>
                <w:szCs w:val="24"/>
              </w:rPr>
              <w:t>臺中市政府民國110年5月7日府授人考字第1100114699號函</w:t>
            </w:r>
          </w:p>
        </w:tc>
        <w:tc>
          <w:tcPr>
            <w:tcW w:w="330" w:type="pct"/>
            <w:shd w:val="clear" w:color="auto" w:fill="auto"/>
          </w:tcPr>
          <w:p w:rsidR="00944CEB" w:rsidRPr="007071A9" w:rsidRDefault="00944CEB" w:rsidP="00944CEB">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840881" w:rsidRPr="007071A9" w:rsidRDefault="00840881" w:rsidP="00840881">
            <w:pPr>
              <w:jc w:val="both"/>
              <w:rPr>
                <w:rFonts w:ascii="標楷體" w:eastAsia="標楷體" w:hAnsi="標楷體"/>
                <w:szCs w:val="24"/>
              </w:rPr>
            </w:pPr>
            <w:r w:rsidRPr="007071A9">
              <w:rPr>
                <w:rFonts w:ascii="標楷體" w:eastAsia="標楷體" w:hAnsi="標楷體" w:hint="eastAsia"/>
                <w:szCs w:val="24"/>
              </w:rPr>
              <w:lastRenderedPageBreak/>
              <w:t>有關實施輪班、輪休制之公務人員依公務人員請假規則請生理假相關事宜</w:t>
            </w:r>
            <w:r w:rsidR="00524CD3" w:rsidRPr="007071A9">
              <w:rPr>
                <w:rFonts w:ascii="標楷體" w:eastAsia="標楷體" w:hAnsi="標楷體" w:hint="eastAsia"/>
                <w:szCs w:val="24"/>
              </w:rPr>
              <w:t>。</w:t>
            </w:r>
          </w:p>
        </w:tc>
        <w:tc>
          <w:tcPr>
            <w:tcW w:w="1926" w:type="pct"/>
            <w:shd w:val="clear" w:color="auto" w:fill="auto"/>
          </w:tcPr>
          <w:p w:rsidR="00840881" w:rsidRPr="007071A9" w:rsidRDefault="00840881" w:rsidP="00840881">
            <w:pPr>
              <w:pStyle w:val="ad"/>
              <w:numPr>
                <w:ilvl w:val="0"/>
                <w:numId w:val="36"/>
              </w:numPr>
              <w:ind w:leftChars="0" w:left="526" w:hanging="567"/>
              <w:jc w:val="both"/>
              <w:rPr>
                <w:rFonts w:ascii="標楷體" w:eastAsia="標楷體" w:hAnsi="標楷體"/>
                <w:szCs w:val="24"/>
              </w:rPr>
            </w:pPr>
            <w:r w:rsidRPr="007071A9">
              <w:rPr>
                <w:rFonts w:ascii="標楷體" w:eastAsia="標楷體" w:hAnsi="標楷體" w:hint="eastAsia"/>
                <w:szCs w:val="24"/>
              </w:rPr>
              <w:t>茲為保障公務人員請假權益並落實生理假給假意旨，請依銓敘部110年5月11日令規定辦理所屬實施輪班、輪休制之公務人員依公務人員請假規則請生理假相關事宜，其請生理假「1日」，應自該次輪班之實際服勤起始時間24小時內，無論其輪班次數及工作時數多寡，均合併計算為1日給假。</w:t>
            </w:r>
          </w:p>
          <w:p w:rsidR="00840881" w:rsidRPr="007071A9" w:rsidRDefault="00840881" w:rsidP="00840881">
            <w:pPr>
              <w:pStyle w:val="ad"/>
              <w:numPr>
                <w:ilvl w:val="0"/>
                <w:numId w:val="36"/>
              </w:numPr>
              <w:ind w:leftChars="0" w:left="526" w:hanging="567"/>
              <w:jc w:val="both"/>
              <w:rPr>
                <w:rFonts w:ascii="標楷體" w:eastAsia="標楷體" w:hAnsi="標楷體"/>
                <w:szCs w:val="24"/>
              </w:rPr>
            </w:pPr>
            <w:r w:rsidRPr="007071A9">
              <w:rPr>
                <w:rFonts w:ascii="標楷體" w:eastAsia="標楷體" w:hAnsi="標楷體" w:hint="eastAsia"/>
                <w:szCs w:val="24"/>
              </w:rPr>
              <w:t>依</w:t>
            </w:r>
            <w:r w:rsidR="007711D8" w:rsidRPr="007071A9">
              <w:rPr>
                <w:rFonts w:ascii="標楷體" w:eastAsia="標楷體" w:hAnsi="標楷體" w:hint="eastAsia"/>
                <w:szCs w:val="24"/>
              </w:rPr>
              <w:t>公務人員</w:t>
            </w:r>
            <w:r w:rsidRPr="007071A9">
              <w:rPr>
                <w:rFonts w:ascii="標楷體" w:eastAsia="標楷體" w:hAnsi="標楷體" w:hint="eastAsia"/>
                <w:szCs w:val="24"/>
              </w:rPr>
              <w:t>請假規則第3條第1項第2款規定，女性公務人員因生理日致工作有困難者，每月得請生理假1日，全年請假日數未逾3日，不併入病假計算，其餘日數併入病假計算。次依性別工作平等法第2條規定，公務人員亦為該法之適用對象，是依該法第21條規定，公務人員為上開生理假之申請時，服務機關不得拒絕，且不得視為缺勤而影響其全勤獎金、考績或為其他不利之處分。據上，為落實公務人員生理假之給假係為照顧女性生理上之特殊性，各機關對於所屬公務人員因生理日致工作有困難，而依規定申請生理假者，不得拒絕。</w:t>
            </w:r>
          </w:p>
        </w:tc>
        <w:tc>
          <w:tcPr>
            <w:tcW w:w="1034" w:type="pct"/>
            <w:shd w:val="clear" w:color="auto" w:fill="auto"/>
          </w:tcPr>
          <w:p w:rsidR="00840881" w:rsidRPr="007071A9" w:rsidRDefault="00840881" w:rsidP="00840881">
            <w:pPr>
              <w:jc w:val="both"/>
              <w:rPr>
                <w:rFonts w:ascii="標楷體" w:eastAsia="標楷體" w:hAnsi="標楷體"/>
                <w:szCs w:val="24"/>
              </w:rPr>
            </w:pPr>
            <w:r w:rsidRPr="007071A9">
              <w:rPr>
                <w:rFonts w:ascii="標楷體" w:eastAsia="標楷體" w:hAnsi="標楷體" w:hint="eastAsia"/>
                <w:szCs w:val="24"/>
              </w:rPr>
              <w:t>銓敘部民國110年5月11日部法二字第11053520062號函</w:t>
            </w:r>
          </w:p>
          <w:p w:rsidR="00840881" w:rsidRPr="007071A9" w:rsidRDefault="00840881" w:rsidP="00840881">
            <w:pPr>
              <w:jc w:val="both"/>
              <w:rPr>
                <w:rFonts w:ascii="標楷體" w:eastAsia="標楷體" w:hAnsi="標楷體"/>
                <w:szCs w:val="24"/>
              </w:rPr>
            </w:pPr>
            <w:r w:rsidRPr="007071A9">
              <w:rPr>
                <w:rFonts w:ascii="標楷體" w:eastAsia="標楷體" w:hAnsi="標楷體" w:hint="eastAsia"/>
                <w:szCs w:val="24"/>
              </w:rPr>
              <w:t>銓敘部民國110年5月11日部法二字第11053520061號令</w:t>
            </w:r>
          </w:p>
        </w:tc>
        <w:tc>
          <w:tcPr>
            <w:tcW w:w="886" w:type="pct"/>
            <w:shd w:val="clear" w:color="auto" w:fill="auto"/>
          </w:tcPr>
          <w:p w:rsidR="00840881" w:rsidRPr="007071A9" w:rsidRDefault="00840881" w:rsidP="00840881">
            <w:pPr>
              <w:jc w:val="both"/>
              <w:rPr>
                <w:rFonts w:ascii="標楷體" w:eastAsia="標楷體" w:hAnsi="標楷體"/>
                <w:szCs w:val="24"/>
              </w:rPr>
            </w:pPr>
            <w:r w:rsidRPr="007071A9">
              <w:rPr>
                <w:rFonts w:ascii="標楷體" w:eastAsia="標楷體" w:hAnsi="標楷體" w:hint="eastAsia"/>
                <w:szCs w:val="24"/>
              </w:rPr>
              <w:t>臺中市政府民國110年5月13日府授人考字第1100119037號函</w:t>
            </w:r>
          </w:p>
        </w:tc>
        <w:tc>
          <w:tcPr>
            <w:tcW w:w="330" w:type="pct"/>
            <w:shd w:val="clear" w:color="auto" w:fill="auto"/>
          </w:tcPr>
          <w:p w:rsidR="00840881" w:rsidRPr="007071A9" w:rsidRDefault="00840881" w:rsidP="00840881">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E41469" w:rsidRPr="007071A9" w:rsidRDefault="00E41469" w:rsidP="00E41469">
            <w:pPr>
              <w:jc w:val="both"/>
              <w:rPr>
                <w:rFonts w:ascii="標楷體" w:eastAsia="標楷體" w:hAnsi="標楷體"/>
                <w:szCs w:val="24"/>
              </w:rPr>
            </w:pPr>
            <w:r w:rsidRPr="007071A9">
              <w:rPr>
                <w:rFonts w:ascii="標楷體" w:eastAsia="標楷體" w:hAnsi="標楷體" w:hint="eastAsia"/>
                <w:szCs w:val="24"/>
              </w:rPr>
              <w:t>「行政院及所屬各機關公務人員強制休假補助費改發國民旅遊卡持用作業</w:t>
            </w:r>
            <w:r w:rsidR="00587BE9" w:rsidRPr="007071A9">
              <w:rPr>
                <w:rFonts w:ascii="標楷體" w:eastAsia="標楷體" w:hAnsi="標楷體" w:hint="eastAsia"/>
                <w:szCs w:val="24"/>
              </w:rPr>
              <w:lastRenderedPageBreak/>
              <w:t>規定」自</w:t>
            </w:r>
            <w:r w:rsidRPr="007071A9">
              <w:rPr>
                <w:rFonts w:ascii="標楷體" w:eastAsia="標楷體" w:hAnsi="標楷體" w:hint="eastAsia"/>
                <w:szCs w:val="24"/>
              </w:rPr>
              <w:t>110年5月12日停止適用</w:t>
            </w:r>
            <w:r w:rsidR="00ED0670" w:rsidRPr="007071A9">
              <w:rPr>
                <w:rFonts w:ascii="標楷體" w:eastAsia="標楷體" w:hAnsi="標楷體" w:hint="eastAsia"/>
                <w:szCs w:val="24"/>
              </w:rPr>
              <w:t>。</w:t>
            </w:r>
          </w:p>
        </w:tc>
        <w:tc>
          <w:tcPr>
            <w:tcW w:w="1926" w:type="pct"/>
            <w:shd w:val="clear" w:color="auto" w:fill="auto"/>
          </w:tcPr>
          <w:p w:rsidR="00E41469" w:rsidRPr="007071A9" w:rsidRDefault="00E41469" w:rsidP="00E41469">
            <w:pPr>
              <w:jc w:val="both"/>
              <w:rPr>
                <w:rFonts w:ascii="標楷體" w:eastAsia="標楷體" w:hAnsi="標楷體"/>
                <w:szCs w:val="24"/>
              </w:rPr>
            </w:pPr>
            <w:r w:rsidRPr="007071A9">
              <w:rPr>
                <w:rFonts w:ascii="標楷體" w:eastAsia="標楷體" w:hAnsi="標楷體" w:hint="eastAsia"/>
                <w:szCs w:val="24"/>
              </w:rPr>
              <w:lastRenderedPageBreak/>
              <w:t>查公務人員強制休假補助費之辦理方式、核發要件等事項，業規定於「行政院與所屬中央及地方各機關公務人員休假改進措施」，並配合上開措施，就檢核系統操作、核銷程序等作業，擬具「國民旅遊</w:t>
            </w:r>
            <w:r w:rsidRPr="007071A9">
              <w:rPr>
                <w:rFonts w:ascii="標楷體" w:eastAsia="標楷體" w:hAnsi="標楷體" w:hint="eastAsia"/>
                <w:szCs w:val="24"/>
              </w:rPr>
              <w:lastRenderedPageBreak/>
              <w:t>卡相關事項Q&amp;A」供各界運用，為簡化程序並切合實務運作，</w:t>
            </w:r>
            <w:r w:rsidR="00BE343E" w:rsidRPr="007071A9">
              <w:rPr>
                <w:rFonts w:ascii="標楷體" w:eastAsia="標楷體" w:hAnsi="標楷體" w:hint="eastAsia"/>
                <w:szCs w:val="24"/>
              </w:rPr>
              <w:t>該</w:t>
            </w:r>
            <w:r w:rsidRPr="007071A9">
              <w:rPr>
                <w:rFonts w:ascii="標楷體" w:eastAsia="標楷體" w:hAnsi="標楷體" w:hint="eastAsia"/>
                <w:szCs w:val="24"/>
              </w:rPr>
              <w:t>作業規定停止適用。</w:t>
            </w:r>
          </w:p>
        </w:tc>
        <w:tc>
          <w:tcPr>
            <w:tcW w:w="1034" w:type="pct"/>
            <w:shd w:val="clear" w:color="auto" w:fill="auto"/>
          </w:tcPr>
          <w:p w:rsidR="00E41469" w:rsidRPr="007071A9" w:rsidRDefault="00E41469" w:rsidP="00E41469">
            <w:pPr>
              <w:jc w:val="both"/>
              <w:rPr>
                <w:rFonts w:ascii="標楷體" w:eastAsia="標楷體" w:hAnsi="標楷體"/>
                <w:szCs w:val="24"/>
              </w:rPr>
            </w:pPr>
            <w:r w:rsidRPr="007071A9">
              <w:rPr>
                <w:rFonts w:ascii="標楷體" w:eastAsia="標楷體" w:hAnsi="標楷體" w:hint="eastAsia"/>
                <w:szCs w:val="24"/>
              </w:rPr>
              <w:lastRenderedPageBreak/>
              <w:t>行政院民國110年5月12日院授人培字第1103001234號函</w:t>
            </w:r>
          </w:p>
        </w:tc>
        <w:tc>
          <w:tcPr>
            <w:tcW w:w="886" w:type="pct"/>
            <w:shd w:val="clear" w:color="auto" w:fill="auto"/>
          </w:tcPr>
          <w:p w:rsidR="00E41469" w:rsidRPr="007071A9" w:rsidRDefault="00E41469" w:rsidP="00E41469">
            <w:pPr>
              <w:jc w:val="both"/>
              <w:rPr>
                <w:rFonts w:ascii="標楷體" w:eastAsia="標楷體" w:hAnsi="標楷體"/>
                <w:szCs w:val="24"/>
              </w:rPr>
            </w:pPr>
            <w:r w:rsidRPr="007071A9">
              <w:rPr>
                <w:rFonts w:ascii="標楷體" w:eastAsia="標楷體" w:hAnsi="標楷體" w:hint="eastAsia"/>
                <w:szCs w:val="24"/>
              </w:rPr>
              <w:t>臺中市政府民國110年5月14日府授人考字第1100119834號函</w:t>
            </w:r>
          </w:p>
        </w:tc>
        <w:tc>
          <w:tcPr>
            <w:tcW w:w="330" w:type="pct"/>
            <w:shd w:val="clear" w:color="auto" w:fill="auto"/>
          </w:tcPr>
          <w:p w:rsidR="00E41469" w:rsidRPr="007071A9" w:rsidRDefault="00E41469" w:rsidP="00E41469">
            <w:pPr>
              <w:jc w:val="both"/>
              <w:rPr>
                <w:rFonts w:ascii="標楷體" w:eastAsia="標楷體" w:hAnsi="標楷體"/>
                <w:szCs w:val="24"/>
              </w:rPr>
            </w:pPr>
          </w:p>
        </w:tc>
      </w:tr>
      <w:tr w:rsidR="007071A9" w:rsidRPr="007071A9" w:rsidTr="00D10A74">
        <w:trPr>
          <w:trHeight w:val="397"/>
          <w:jc w:val="center"/>
        </w:trPr>
        <w:tc>
          <w:tcPr>
            <w:tcW w:w="824" w:type="pct"/>
            <w:shd w:val="clear" w:color="auto" w:fill="auto"/>
          </w:tcPr>
          <w:p w:rsidR="009417A7" w:rsidRPr="007071A9" w:rsidRDefault="009417A7" w:rsidP="00137050">
            <w:pPr>
              <w:jc w:val="both"/>
              <w:rPr>
                <w:rFonts w:ascii="標楷體" w:eastAsia="標楷體" w:hAnsi="標楷體"/>
                <w:szCs w:val="24"/>
              </w:rPr>
            </w:pPr>
            <w:r w:rsidRPr="007071A9">
              <w:rPr>
                <w:rFonts w:ascii="標楷體" w:eastAsia="標楷體" w:hAnsi="標楷體" w:hint="eastAsia"/>
                <w:szCs w:val="24"/>
              </w:rPr>
              <w:t>配合校園因應嚴重特殊傳染性肺炎疫情停課，有關各機關（構）人員因停課延伸照顧子女需求之請假規定</w:t>
            </w:r>
            <w:r w:rsidR="00116565" w:rsidRPr="007071A9">
              <w:rPr>
                <w:rFonts w:ascii="標楷體" w:eastAsia="標楷體" w:hAnsi="標楷體" w:hint="eastAsia"/>
                <w:szCs w:val="24"/>
              </w:rPr>
              <w:t>。</w:t>
            </w:r>
          </w:p>
        </w:tc>
        <w:tc>
          <w:tcPr>
            <w:tcW w:w="1926" w:type="pct"/>
            <w:shd w:val="clear" w:color="auto" w:fill="auto"/>
          </w:tcPr>
          <w:p w:rsidR="009417A7" w:rsidRPr="007071A9" w:rsidRDefault="009417A7" w:rsidP="009417A7">
            <w:pPr>
              <w:jc w:val="both"/>
              <w:rPr>
                <w:rFonts w:ascii="標楷體" w:eastAsia="標楷體" w:hAnsi="標楷體"/>
                <w:szCs w:val="24"/>
              </w:rPr>
            </w:pPr>
            <w:r w:rsidRPr="007071A9">
              <w:rPr>
                <w:rFonts w:ascii="標楷體" w:eastAsia="標楷體" w:hAnsi="標楷體" w:hint="eastAsia"/>
                <w:szCs w:val="24"/>
              </w:rPr>
              <w:t>有關</w:t>
            </w:r>
            <w:r w:rsidR="00CF7C22" w:rsidRPr="007071A9">
              <w:rPr>
                <w:rFonts w:ascii="標楷體" w:eastAsia="標楷體" w:hAnsi="標楷體" w:hint="eastAsia"/>
                <w:szCs w:val="24"/>
              </w:rPr>
              <w:t>各機關（構）人員</w:t>
            </w:r>
            <w:r w:rsidRPr="007071A9">
              <w:rPr>
                <w:rFonts w:ascii="標楷體" w:eastAsia="標楷體" w:hAnsi="標楷體" w:hint="eastAsia"/>
                <w:szCs w:val="24"/>
              </w:rPr>
              <w:t>因校園停課延伸照顧子女需求之請假規定，請依行政院人事行政總處109年2月27日總處培字第1090027627號函辦理，重點如下：</w:t>
            </w:r>
          </w:p>
          <w:p w:rsidR="009417A7" w:rsidRPr="007071A9" w:rsidRDefault="009417A7" w:rsidP="009417A7">
            <w:pPr>
              <w:pStyle w:val="ad"/>
              <w:numPr>
                <w:ilvl w:val="0"/>
                <w:numId w:val="37"/>
              </w:numPr>
              <w:ind w:leftChars="0"/>
              <w:jc w:val="both"/>
              <w:rPr>
                <w:rFonts w:ascii="標楷體" w:eastAsia="標楷體" w:hAnsi="標楷體"/>
                <w:szCs w:val="24"/>
              </w:rPr>
            </w:pPr>
            <w:r w:rsidRPr="007071A9">
              <w:rPr>
                <w:rFonts w:ascii="標楷體" w:eastAsia="標楷體" w:hAnsi="標楷體" w:hint="eastAsia"/>
                <w:szCs w:val="24"/>
              </w:rPr>
              <w:t>符合下列規定之家長其中1人得申請防疫照顧假：</w:t>
            </w:r>
          </w:p>
          <w:p w:rsidR="009417A7" w:rsidRPr="007071A9" w:rsidRDefault="009417A7" w:rsidP="009417A7">
            <w:pPr>
              <w:pStyle w:val="ad"/>
              <w:numPr>
                <w:ilvl w:val="0"/>
                <w:numId w:val="38"/>
              </w:numPr>
              <w:ind w:leftChars="0"/>
              <w:jc w:val="both"/>
              <w:rPr>
                <w:rFonts w:ascii="標楷體" w:eastAsia="標楷體" w:hAnsi="標楷體"/>
                <w:szCs w:val="24"/>
              </w:rPr>
            </w:pPr>
            <w:r w:rsidRPr="007071A9">
              <w:rPr>
                <w:rFonts w:ascii="標楷體" w:eastAsia="標楷體" w:hAnsi="標楷體" w:hint="eastAsia"/>
                <w:szCs w:val="24"/>
              </w:rPr>
              <w:t>有照顧12歲以下學童、照顧就讀高級中等學校（含高中、高職、五專一、二、三年級）或國民中學持有身心障礙證明之子女需求者。</w:t>
            </w:r>
          </w:p>
          <w:p w:rsidR="009417A7" w:rsidRPr="007071A9" w:rsidRDefault="009417A7" w:rsidP="009417A7">
            <w:pPr>
              <w:pStyle w:val="ad"/>
              <w:numPr>
                <w:ilvl w:val="0"/>
                <w:numId w:val="38"/>
              </w:numPr>
              <w:ind w:leftChars="0"/>
              <w:jc w:val="both"/>
              <w:rPr>
                <w:rFonts w:ascii="標楷體" w:eastAsia="標楷體" w:hAnsi="標楷體"/>
                <w:szCs w:val="24"/>
              </w:rPr>
            </w:pPr>
            <w:r w:rsidRPr="007071A9">
              <w:rPr>
                <w:rFonts w:ascii="標楷體" w:eastAsia="標楷體" w:hAnsi="標楷體" w:hint="eastAsia"/>
                <w:szCs w:val="24"/>
              </w:rPr>
              <w:t>短期補習班、幼兒園及兒童照顧服務中心等教育機構，比照高級中等以下學校規定停課者，或自主替幼兒請假者，而有照顧子女需求者。</w:t>
            </w:r>
          </w:p>
          <w:p w:rsidR="009417A7" w:rsidRPr="007071A9" w:rsidRDefault="009417A7" w:rsidP="009417A7">
            <w:pPr>
              <w:pStyle w:val="ad"/>
              <w:numPr>
                <w:ilvl w:val="0"/>
                <w:numId w:val="37"/>
              </w:numPr>
              <w:ind w:leftChars="0"/>
              <w:jc w:val="both"/>
              <w:rPr>
                <w:rFonts w:ascii="標楷體" w:eastAsia="標楷體" w:hAnsi="標楷體"/>
                <w:szCs w:val="24"/>
              </w:rPr>
            </w:pPr>
            <w:r w:rsidRPr="007071A9">
              <w:rPr>
                <w:rFonts w:ascii="標楷體" w:eastAsia="標楷體" w:hAnsi="標楷體" w:hint="eastAsia"/>
                <w:szCs w:val="24"/>
              </w:rPr>
              <w:t>前述家長包含父母、養父母、監護人或其他實際照顧子女之人（如爺爺、奶奶等）。</w:t>
            </w:r>
          </w:p>
          <w:p w:rsidR="009417A7" w:rsidRPr="007071A9" w:rsidRDefault="009417A7" w:rsidP="009417A7">
            <w:pPr>
              <w:pStyle w:val="ad"/>
              <w:numPr>
                <w:ilvl w:val="0"/>
                <w:numId w:val="37"/>
              </w:numPr>
              <w:ind w:leftChars="0"/>
              <w:jc w:val="both"/>
              <w:rPr>
                <w:rFonts w:ascii="標楷體" w:eastAsia="標楷體" w:hAnsi="標楷體"/>
                <w:szCs w:val="24"/>
              </w:rPr>
            </w:pPr>
            <w:r w:rsidRPr="007071A9">
              <w:rPr>
                <w:rFonts w:ascii="標楷體" w:eastAsia="標楷體" w:hAnsi="標楷體" w:hint="eastAsia"/>
                <w:szCs w:val="24"/>
              </w:rPr>
              <w:t>防疫照顧假，不支薪。</w:t>
            </w:r>
          </w:p>
          <w:p w:rsidR="009417A7" w:rsidRPr="007071A9" w:rsidRDefault="009417A7" w:rsidP="009417A7">
            <w:pPr>
              <w:pStyle w:val="ad"/>
              <w:numPr>
                <w:ilvl w:val="0"/>
                <w:numId w:val="37"/>
              </w:numPr>
              <w:ind w:leftChars="0"/>
              <w:jc w:val="both"/>
              <w:rPr>
                <w:rFonts w:ascii="標楷體" w:eastAsia="標楷體" w:hAnsi="標楷體"/>
                <w:szCs w:val="24"/>
              </w:rPr>
            </w:pPr>
            <w:r w:rsidRPr="007071A9">
              <w:rPr>
                <w:rFonts w:ascii="標楷體" w:eastAsia="標楷體" w:hAnsi="標楷體" w:hint="eastAsia"/>
                <w:szCs w:val="24"/>
              </w:rPr>
              <w:t>除申請防疫照顧假外，亦得依現行各類人員所適用之請假規定以事假（家庭照顧假）、休假或加班補休辦理。</w:t>
            </w:r>
          </w:p>
          <w:p w:rsidR="009417A7" w:rsidRPr="007071A9" w:rsidRDefault="009417A7" w:rsidP="009417A7">
            <w:pPr>
              <w:pStyle w:val="ad"/>
              <w:numPr>
                <w:ilvl w:val="0"/>
                <w:numId w:val="37"/>
              </w:numPr>
              <w:ind w:leftChars="0"/>
              <w:jc w:val="both"/>
              <w:rPr>
                <w:rFonts w:ascii="標楷體" w:eastAsia="標楷體" w:hAnsi="標楷體"/>
                <w:szCs w:val="24"/>
              </w:rPr>
            </w:pPr>
            <w:r w:rsidRPr="007071A9">
              <w:rPr>
                <w:rFonts w:ascii="標楷體" w:eastAsia="標楷體" w:hAnsi="標楷體" w:hint="eastAsia"/>
                <w:szCs w:val="24"/>
              </w:rPr>
              <w:t>各機關對所屬人員依前開規定所申請之各項假別，均應予准假，且不得影響考績（成）</w:t>
            </w:r>
            <w:r w:rsidRPr="007071A9">
              <w:rPr>
                <w:rFonts w:ascii="標楷體" w:eastAsia="標楷體" w:hAnsi="標楷體" w:hint="eastAsia"/>
                <w:szCs w:val="24"/>
              </w:rPr>
              <w:lastRenderedPageBreak/>
              <w:t>或為其他不利處分。</w:t>
            </w:r>
          </w:p>
        </w:tc>
        <w:tc>
          <w:tcPr>
            <w:tcW w:w="1034" w:type="pct"/>
            <w:shd w:val="clear" w:color="auto" w:fill="auto"/>
          </w:tcPr>
          <w:p w:rsidR="009417A7" w:rsidRPr="007071A9" w:rsidRDefault="009417A7" w:rsidP="009417A7">
            <w:pPr>
              <w:jc w:val="both"/>
              <w:rPr>
                <w:rFonts w:ascii="標楷體" w:eastAsia="標楷體" w:hAnsi="標楷體"/>
                <w:szCs w:val="24"/>
              </w:rPr>
            </w:pPr>
            <w:r w:rsidRPr="007071A9">
              <w:rPr>
                <w:rFonts w:ascii="標楷體" w:eastAsia="標楷體" w:hAnsi="標楷體" w:hint="eastAsia"/>
                <w:szCs w:val="24"/>
              </w:rPr>
              <w:lastRenderedPageBreak/>
              <w:t>行政院人事行政總處民國110年5月17日總處培字第1103001770號函</w:t>
            </w:r>
          </w:p>
        </w:tc>
        <w:tc>
          <w:tcPr>
            <w:tcW w:w="886" w:type="pct"/>
            <w:shd w:val="clear" w:color="auto" w:fill="auto"/>
          </w:tcPr>
          <w:p w:rsidR="009417A7" w:rsidRPr="007071A9" w:rsidRDefault="009417A7" w:rsidP="009417A7">
            <w:pPr>
              <w:jc w:val="both"/>
              <w:rPr>
                <w:rFonts w:ascii="標楷體" w:eastAsia="標楷體" w:hAnsi="標楷體"/>
                <w:szCs w:val="24"/>
              </w:rPr>
            </w:pPr>
            <w:r w:rsidRPr="007071A9">
              <w:rPr>
                <w:rFonts w:ascii="標楷體" w:eastAsia="標楷體" w:hAnsi="標楷體" w:hint="eastAsia"/>
                <w:szCs w:val="24"/>
              </w:rPr>
              <w:t>臺中市政府民國110年5月19日府授人考字第1100125656號函</w:t>
            </w:r>
          </w:p>
        </w:tc>
        <w:tc>
          <w:tcPr>
            <w:tcW w:w="330" w:type="pct"/>
            <w:shd w:val="clear" w:color="auto" w:fill="auto"/>
          </w:tcPr>
          <w:p w:rsidR="009417A7" w:rsidRPr="007071A9" w:rsidRDefault="009417A7" w:rsidP="009417A7">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6C08E2" w:rsidRPr="007071A9" w:rsidRDefault="006C08E2" w:rsidP="008A590C">
            <w:pPr>
              <w:jc w:val="both"/>
              <w:rPr>
                <w:rFonts w:ascii="標楷體" w:eastAsia="標楷體" w:hAnsi="標楷體"/>
                <w:szCs w:val="24"/>
              </w:rPr>
            </w:pPr>
            <w:r w:rsidRPr="007071A9">
              <w:rPr>
                <w:rFonts w:ascii="標楷體" w:eastAsia="標楷體" w:hAnsi="標楷體" w:hint="eastAsia"/>
                <w:szCs w:val="24"/>
              </w:rPr>
              <w:t>中華民國111年（西元2022年）政府行政機關辦公日曆表</w:t>
            </w:r>
            <w:r w:rsidR="008926D2" w:rsidRPr="007071A9">
              <w:rPr>
                <w:rFonts w:ascii="標楷體" w:eastAsia="標楷體" w:hAnsi="標楷體" w:hint="eastAsia"/>
                <w:szCs w:val="24"/>
              </w:rPr>
              <w:t>。</w:t>
            </w:r>
          </w:p>
        </w:tc>
        <w:tc>
          <w:tcPr>
            <w:tcW w:w="1926" w:type="pct"/>
            <w:shd w:val="clear" w:color="auto" w:fill="auto"/>
          </w:tcPr>
          <w:p w:rsidR="006C08E2" w:rsidRPr="007071A9" w:rsidRDefault="006C08E2" w:rsidP="008A590C">
            <w:pPr>
              <w:pStyle w:val="ad"/>
              <w:numPr>
                <w:ilvl w:val="0"/>
                <w:numId w:val="39"/>
              </w:numPr>
              <w:ind w:leftChars="0"/>
              <w:jc w:val="both"/>
              <w:rPr>
                <w:rFonts w:ascii="標楷體" w:eastAsia="標楷體" w:hAnsi="標楷體"/>
                <w:szCs w:val="24"/>
              </w:rPr>
            </w:pPr>
            <w:r w:rsidRPr="007071A9">
              <w:rPr>
                <w:rFonts w:ascii="標楷體" w:eastAsia="標楷體" w:hAnsi="標楷體" w:hint="eastAsia"/>
                <w:szCs w:val="24"/>
              </w:rPr>
              <w:t>依「紀念日及節日實施辦法」第5條之1規定略以，紀念日及節日之放假日逢例假日應予補假。例假日為星期六者於前一個上班日補假，為星期日者於次一個上班日補假。但農曆除夕及春節放假日逢例假日，均於次一個上班日補假。復依「政府機關調整上班日期處理要點」第4點及第5點規定，放假之紀念日及節日如逢星期二或星期四，一律調整放假，除特殊情形者外，以提前於前一週之星期六補行上班為原則。</w:t>
            </w:r>
          </w:p>
          <w:p w:rsidR="006C08E2" w:rsidRPr="007071A9" w:rsidRDefault="006C08E2" w:rsidP="008A590C">
            <w:pPr>
              <w:pStyle w:val="ad"/>
              <w:numPr>
                <w:ilvl w:val="0"/>
                <w:numId w:val="39"/>
              </w:numPr>
              <w:ind w:leftChars="0"/>
              <w:jc w:val="both"/>
              <w:rPr>
                <w:rFonts w:ascii="標楷體" w:eastAsia="標楷體" w:hAnsi="標楷體"/>
                <w:szCs w:val="24"/>
              </w:rPr>
            </w:pPr>
            <w:r w:rsidRPr="007071A9">
              <w:rPr>
                <w:rFonts w:ascii="標楷體" w:eastAsia="標楷體" w:hAnsi="標楷體" w:hint="eastAsia"/>
                <w:szCs w:val="24"/>
              </w:rPr>
              <w:t>111年全年365日，總放假日數115日，連續假期（含例假日）包括開國紀念日（3日）、農曆除夕及春節假期（9日）、和平紀念日（3日）、兒童節及民族掃墓節（4日）、端午節（3日）、中秋節（3日）及國慶日（3日），其中紀念日及節日之補假、調整放假及補行上班情形如下：</w:t>
            </w:r>
          </w:p>
          <w:p w:rsidR="006C08E2" w:rsidRPr="007071A9" w:rsidRDefault="006C08E2" w:rsidP="008A590C">
            <w:pPr>
              <w:pStyle w:val="ad"/>
              <w:numPr>
                <w:ilvl w:val="0"/>
                <w:numId w:val="40"/>
              </w:numPr>
              <w:ind w:leftChars="0"/>
              <w:jc w:val="both"/>
              <w:rPr>
                <w:rFonts w:ascii="標楷體" w:eastAsia="標楷體" w:hAnsi="標楷體"/>
                <w:szCs w:val="24"/>
              </w:rPr>
            </w:pPr>
            <w:r w:rsidRPr="007071A9">
              <w:rPr>
                <w:rFonts w:ascii="標楷體" w:eastAsia="標楷體" w:hAnsi="標楷體" w:hint="eastAsia"/>
                <w:szCs w:val="24"/>
              </w:rPr>
              <w:t>開國紀念日連假為110年12月31日（星期五）至1月2日（星期日）：開國紀念日（1月1日）適逢星期六，於110年12月31日（星期五）補假。</w:t>
            </w:r>
          </w:p>
          <w:p w:rsidR="006C08E2" w:rsidRPr="007071A9" w:rsidRDefault="006C08E2" w:rsidP="008A590C">
            <w:pPr>
              <w:pStyle w:val="ad"/>
              <w:numPr>
                <w:ilvl w:val="0"/>
                <w:numId w:val="40"/>
              </w:numPr>
              <w:ind w:leftChars="0"/>
              <w:jc w:val="both"/>
              <w:rPr>
                <w:rFonts w:ascii="標楷體" w:eastAsia="標楷體" w:hAnsi="標楷體"/>
                <w:szCs w:val="24"/>
              </w:rPr>
            </w:pPr>
            <w:r w:rsidRPr="007071A9">
              <w:rPr>
                <w:rFonts w:ascii="標楷體" w:eastAsia="標楷體" w:hAnsi="標楷體" w:hint="eastAsia"/>
                <w:szCs w:val="24"/>
              </w:rPr>
              <w:t>農曆除夕及春節連假為1月29日（星期六）至2月6日（星期日）：農曆初三（2</w:t>
            </w:r>
            <w:r w:rsidRPr="007071A9">
              <w:rPr>
                <w:rFonts w:ascii="標楷體" w:eastAsia="標楷體" w:hAnsi="標楷體" w:hint="eastAsia"/>
                <w:szCs w:val="24"/>
              </w:rPr>
              <w:lastRenderedPageBreak/>
              <w:t>月3日）為星期四，2月4日（星期五）調整放假，並於1月22日（星期六）補行上班。</w:t>
            </w:r>
          </w:p>
          <w:p w:rsidR="006C08E2" w:rsidRPr="007071A9" w:rsidRDefault="006C08E2" w:rsidP="008A590C">
            <w:pPr>
              <w:pStyle w:val="ad"/>
              <w:numPr>
                <w:ilvl w:val="0"/>
                <w:numId w:val="40"/>
              </w:numPr>
              <w:ind w:leftChars="0"/>
              <w:jc w:val="both"/>
              <w:rPr>
                <w:rFonts w:ascii="標楷體" w:eastAsia="標楷體" w:hAnsi="標楷體"/>
                <w:szCs w:val="24"/>
              </w:rPr>
            </w:pPr>
            <w:r w:rsidRPr="007071A9">
              <w:rPr>
                <w:rFonts w:ascii="標楷體" w:eastAsia="標楷體" w:hAnsi="標楷體" w:hint="eastAsia"/>
                <w:szCs w:val="24"/>
              </w:rPr>
              <w:t>中秋節連假為9月9日（星期五）至9月11日（星期日）：中秋節（9月10日）適逢星期六，於9月9日（星期五）補假。</w:t>
            </w:r>
          </w:p>
        </w:tc>
        <w:tc>
          <w:tcPr>
            <w:tcW w:w="1034" w:type="pct"/>
            <w:shd w:val="clear" w:color="auto" w:fill="auto"/>
          </w:tcPr>
          <w:p w:rsidR="006C08E2" w:rsidRPr="007071A9" w:rsidRDefault="006C08E2" w:rsidP="008A590C">
            <w:pPr>
              <w:jc w:val="both"/>
              <w:rPr>
                <w:rFonts w:ascii="標楷體" w:eastAsia="標楷體" w:hAnsi="標楷體"/>
                <w:szCs w:val="24"/>
              </w:rPr>
            </w:pPr>
            <w:r w:rsidRPr="007071A9">
              <w:rPr>
                <w:rFonts w:ascii="標楷體" w:eastAsia="標楷體" w:hAnsi="標楷體" w:hint="eastAsia"/>
                <w:szCs w:val="24"/>
              </w:rPr>
              <w:lastRenderedPageBreak/>
              <w:t>行政院民國110年5月28日院授人培字第1103001945號函</w:t>
            </w:r>
          </w:p>
        </w:tc>
        <w:tc>
          <w:tcPr>
            <w:tcW w:w="886" w:type="pct"/>
            <w:shd w:val="clear" w:color="auto" w:fill="auto"/>
          </w:tcPr>
          <w:p w:rsidR="006C08E2" w:rsidRPr="007071A9" w:rsidRDefault="006C08E2" w:rsidP="008A590C">
            <w:pPr>
              <w:jc w:val="both"/>
              <w:rPr>
                <w:rFonts w:ascii="標楷體" w:eastAsia="標楷體" w:hAnsi="標楷體"/>
                <w:szCs w:val="24"/>
              </w:rPr>
            </w:pPr>
            <w:r w:rsidRPr="007071A9">
              <w:rPr>
                <w:rFonts w:ascii="標楷體" w:eastAsia="標楷體" w:hAnsi="標楷體" w:hint="eastAsia"/>
                <w:szCs w:val="24"/>
              </w:rPr>
              <w:t>臺中市政府民國110年5月31日府授人考字第1100137876號函</w:t>
            </w:r>
          </w:p>
        </w:tc>
        <w:tc>
          <w:tcPr>
            <w:tcW w:w="330" w:type="pct"/>
            <w:shd w:val="clear" w:color="auto" w:fill="auto"/>
          </w:tcPr>
          <w:p w:rsidR="006C08E2" w:rsidRPr="007071A9" w:rsidRDefault="006C08E2" w:rsidP="008A590C">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E02CB9" w:rsidRPr="007071A9" w:rsidRDefault="00E02CB9" w:rsidP="008A590C">
            <w:pPr>
              <w:jc w:val="both"/>
              <w:rPr>
                <w:rFonts w:ascii="標楷體" w:eastAsia="標楷體" w:hAnsi="標楷體"/>
                <w:szCs w:val="24"/>
              </w:rPr>
            </w:pPr>
            <w:r w:rsidRPr="007071A9">
              <w:rPr>
                <w:rFonts w:ascii="標楷體" w:eastAsia="標楷體" w:hAnsi="標楷體" w:hint="eastAsia"/>
                <w:szCs w:val="24"/>
              </w:rPr>
              <w:t>原行政院人事行政局85年9月30日八十五局給字第34355號書函等10函，自110年3月8日起停止適用。</w:t>
            </w:r>
          </w:p>
        </w:tc>
        <w:tc>
          <w:tcPr>
            <w:tcW w:w="1926" w:type="pct"/>
            <w:shd w:val="clear" w:color="auto" w:fill="auto"/>
          </w:tcPr>
          <w:p w:rsidR="00E02CB9" w:rsidRPr="007071A9" w:rsidRDefault="00E02CB9" w:rsidP="008A590C">
            <w:pPr>
              <w:ind w:left="480" w:hangingChars="200" w:hanging="480"/>
              <w:jc w:val="both"/>
              <w:rPr>
                <w:rFonts w:ascii="標楷體" w:eastAsia="標楷體" w:hAnsi="標楷體"/>
                <w:szCs w:val="24"/>
              </w:rPr>
            </w:pPr>
            <w:r w:rsidRPr="007071A9">
              <w:rPr>
                <w:rFonts w:ascii="標楷體" w:eastAsia="標楷體" w:hAnsi="標楷體" w:hint="eastAsia"/>
                <w:szCs w:val="24"/>
              </w:rPr>
              <w:t>一、</w:t>
            </w:r>
            <w:r w:rsidR="00DD17A3" w:rsidRPr="007071A9">
              <w:rPr>
                <w:rFonts w:ascii="標楷體" w:eastAsia="標楷體" w:hAnsi="標楷體"/>
                <w:szCs w:val="24"/>
              </w:rPr>
              <w:t>配合行政院110年3月8日院授人給字第1104000067號函修正現職政（公）務人員代理政務人員及民選地方行政首長期間之待遇支給規定，並停止適用77年7月30日台77人政肆字第18575號函等3</w:t>
            </w:r>
            <w:r w:rsidR="00AD7C84" w:rsidRPr="007071A9">
              <w:rPr>
                <w:rFonts w:ascii="標楷體" w:eastAsia="標楷體" w:hAnsi="標楷體"/>
                <w:szCs w:val="24"/>
              </w:rPr>
              <w:t>函，爰原行政院人事行政局及行政院人事行政</w:t>
            </w:r>
            <w:r w:rsidR="00DD17A3" w:rsidRPr="007071A9">
              <w:rPr>
                <w:rFonts w:ascii="標楷體" w:eastAsia="標楷體" w:hAnsi="標楷體"/>
                <w:szCs w:val="24"/>
              </w:rPr>
              <w:t>總處歷次相關函釋亦均自同日停止適用</w:t>
            </w:r>
            <w:r w:rsidR="00DD17A3" w:rsidRPr="007071A9">
              <w:rPr>
                <w:rFonts w:ascii="標楷體" w:eastAsia="標楷體" w:hAnsi="標楷體" w:hint="eastAsia"/>
                <w:szCs w:val="24"/>
              </w:rPr>
              <w:t>。</w:t>
            </w:r>
          </w:p>
          <w:p w:rsidR="00E02CB9" w:rsidRPr="007071A9" w:rsidRDefault="00E02CB9" w:rsidP="008A590C">
            <w:pPr>
              <w:ind w:left="480" w:hangingChars="200" w:hanging="480"/>
              <w:jc w:val="both"/>
              <w:rPr>
                <w:rFonts w:ascii="標楷體" w:eastAsia="標楷體" w:hAnsi="標楷體"/>
                <w:szCs w:val="24"/>
              </w:rPr>
            </w:pPr>
            <w:r w:rsidRPr="007071A9">
              <w:rPr>
                <w:rFonts w:ascii="標楷體" w:eastAsia="標楷體" w:hAnsi="標楷體" w:hint="eastAsia"/>
                <w:szCs w:val="24"/>
              </w:rPr>
              <w:t>二、</w:t>
            </w:r>
            <w:r w:rsidR="00DD17A3" w:rsidRPr="007071A9">
              <w:rPr>
                <w:rFonts w:ascii="標楷體" w:eastAsia="標楷體" w:hAnsi="標楷體" w:hint="eastAsia"/>
                <w:szCs w:val="24"/>
              </w:rPr>
              <w:t>檢附「原行政院人事行政局及行政院人事行政總處有關現職人員代理政務人員或民選地方行政首長期間待遇支給函釋停止適用一覽表」1份。</w:t>
            </w:r>
          </w:p>
        </w:tc>
        <w:tc>
          <w:tcPr>
            <w:tcW w:w="1034" w:type="pct"/>
            <w:shd w:val="clear" w:color="auto" w:fill="auto"/>
          </w:tcPr>
          <w:p w:rsidR="00E02CB9" w:rsidRPr="007071A9" w:rsidRDefault="00E02CB9" w:rsidP="008A590C">
            <w:pPr>
              <w:jc w:val="both"/>
              <w:rPr>
                <w:rFonts w:ascii="標楷體" w:eastAsia="標楷體" w:hAnsi="標楷體"/>
                <w:szCs w:val="24"/>
              </w:rPr>
            </w:pPr>
            <w:r w:rsidRPr="007071A9">
              <w:rPr>
                <w:rFonts w:ascii="標楷體" w:eastAsia="標楷體" w:hAnsi="標楷體" w:hint="eastAsia"/>
                <w:szCs w:val="24"/>
              </w:rPr>
              <w:t>行政院人事行政總處民國110年5月4日總處給字第1104000336號函</w:t>
            </w:r>
          </w:p>
        </w:tc>
        <w:tc>
          <w:tcPr>
            <w:tcW w:w="886" w:type="pct"/>
            <w:shd w:val="clear" w:color="auto" w:fill="auto"/>
          </w:tcPr>
          <w:p w:rsidR="00E02CB9" w:rsidRPr="007071A9" w:rsidRDefault="00E02CB9" w:rsidP="008A590C">
            <w:pPr>
              <w:jc w:val="both"/>
              <w:rPr>
                <w:rFonts w:ascii="標楷體" w:eastAsia="標楷體" w:hAnsi="標楷體"/>
                <w:szCs w:val="24"/>
              </w:rPr>
            </w:pPr>
            <w:r w:rsidRPr="007071A9">
              <w:rPr>
                <w:rFonts w:ascii="標楷體" w:eastAsia="標楷體" w:hAnsi="標楷體" w:hint="eastAsia"/>
                <w:bCs/>
                <w:szCs w:val="24"/>
              </w:rPr>
              <w:t>臺中市政府民國110年5月6日</w:t>
            </w:r>
            <w:r w:rsidRPr="007071A9">
              <w:rPr>
                <w:rFonts w:ascii="標楷體" w:eastAsia="標楷體" w:hAnsi="標楷體" w:cs="Helvetica"/>
                <w:szCs w:val="24"/>
              </w:rPr>
              <w:t>府授人給字第1100112376號</w:t>
            </w:r>
            <w:r w:rsidRPr="007071A9">
              <w:rPr>
                <w:rFonts w:ascii="標楷體" w:eastAsia="標楷體" w:hAnsi="標楷體" w:hint="eastAsia"/>
                <w:bCs/>
                <w:szCs w:val="24"/>
              </w:rPr>
              <w:t>函</w:t>
            </w:r>
          </w:p>
        </w:tc>
        <w:tc>
          <w:tcPr>
            <w:tcW w:w="330" w:type="pct"/>
            <w:shd w:val="clear" w:color="auto" w:fill="auto"/>
          </w:tcPr>
          <w:p w:rsidR="00E02CB9" w:rsidRPr="007071A9" w:rsidRDefault="00E02CB9" w:rsidP="008A590C">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5B2130" w:rsidRPr="007071A9" w:rsidRDefault="005B2130" w:rsidP="008A590C">
            <w:pPr>
              <w:jc w:val="both"/>
              <w:rPr>
                <w:rFonts w:ascii="標楷體" w:eastAsia="標楷體" w:hAnsi="標楷體"/>
                <w:szCs w:val="24"/>
              </w:rPr>
            </w:pPr>
            <w:r w:rsidRPr="007071A9">
              <w:rPr>
                <w:rFonts w:ascii="標楷體" w:eastAsia="標楷體" w:hAnsi="標楷體" w:hint="eastAsia"/>
                <w:szCs w:val="24"/>
              </w:rPr>
              <w:t>修正「消防、海巡、空中勤務、移民及航空測量機關專業人員危險職務加給表」，自110年6月1日生效。</w:t>
            </w:r>
          </w:p>
          <w:p w:rsidR="009F051F" w:rsidRPr="007071A9" w:rsidRDefault="009F051F" w:rsidP="008A590C">
            <w:pPr>
              <w:jc w:val="both"/>
              <w:rPr>
                <w:rFonts w:ascii="標楷體" w:eastAsia="標楷體" w:hAnsi="標楷體"/>
                <w:szCs w:val="24"/>
              </w:rPr>
            </w:pPr>
          </w:p>
        </w:tc>
        <w:tc>
          <w:tcPr>
            <w:tcW w:w="1926" w:type="pct"/>
            <w:shd w:val="clear" w:color="auto" w:fill="auto"/>
          </w:tcPr>
          <w:p w:rsidR="005B2130" w:rsidRPr="007071A9" w:rsidRDefault="005B2130" w:rsidP="008A590C">
            <w:pPr>
              <w:numPr>
                <w:ilvl w:val="0"/>
                <w:numId w:val="41"/>
              </w:numPr>
              <w:jc w:val="both"/>
              <w:rPr>
                <w:rFonts w:ascii="標楷體" w:eastAsia="標楷體" w:hAnsi="標楷體" w:cs="新細明體"/>
                <w:kern w:val="0"/>
                <w:szCs w:val="24"/>
              </w:rPr>
            </w:pPr>
            <w:r w:rsidRPr="007071A9">
              <w:rPr>
                <w:rFonts w:ascii="標楷體" w:eastAsia="標楷體" w:hAnsi="標楷體" w:cs="新細明體" w:hint="eastAsia"/>
                <w:kern w:val="0"/>
                <w:szCs w:val="24"/>
              </w:rPr>
              <w:t>檢送修正之「消防、海巡、空中勤務、移民及航空測量機關專業人員危險職務加給表」1份</w:t>
            </w:r>
            <w:r w:rsidR="000A06AE" w:rsidRPr="007071A9">
              <w:rPr>
                <w:rFonts w:ascii="標楷體" w:eastAsia="標楷體" w:hAnsi="標楷體" w:cs="新細明體" w:hint="eastAsia"/>
                <w:kern w:val="0"/>
                <w:szCs w:val="24"/>
              </w:rPr>
              <w:t>。</w:t>
            </w:r>
          </w:p>
          <w:p w:rsidR="005B2130" w:rsidRPr="007071A9" w:rsidRDefault="005B2130" w:rsidP="008A590C">
            <w:pPr>
              <w:numPr>
                <w:ilvl w:val="0"/>
                <w:numId w:val="41"/>
              </w:numPr>
              <w:jc w:val="both"/>
              <w:rPr>
                <w:rFonts w:ascii="標楷體" w:eastAsia="標楷體" w:hAnsi="標楷體"/>
                <w:szCs w:val="24"/>
              </w:rPr>
            </w:pPr>
            <w:r w:rsidRPr="007071A9">
              <w:rPr>
                <w:rFonts w:ascii="標楷體" w:eastAsia="標楷體" w:hAnsi="標楷體" w:hint="eastAsia"/>
                <w:szCs w:val="24"/>
              </w:rPr>
              <w:t>本案所需人事費請於110年度預算原編人事費範圍內支應，並確實督導海巡署嚴格控制募兵制之招募。</w:t>
            </w:r>
          </w:p>
        </w:tc>
        <w:tc>
          <w:tcPr>
            <w:tcW w:w="1034" w:type="pct"/>
            <w:shd w:val="clear" w:color="auto" w:fill="auto"/>
          </w:tcPr>
          <w:p w:rsidR="005B2130" w:rsidRPr="007071A9" w:rsidRDefault="005B2130" w:rsidP="008A590C">
            <w:pPr>
              <w:jc w:val="both"/>
              <w:rPr>
                <w:rFonts w:ascii="標楷體" w:eastAsia="標楷體" w:hAnsi="標楷體"/>
                <w:szCs w:val="24"/>
              </w:rPr>
            </w:pPr>
            <w:r w:rsidRPr="007071A9">
              <w:rPr>
                <w:rFonts w:ascii="標楷體" w:eastAsia="標楷體" w:hAnsi="標楷體" w:hint="eastAsia"/>
                <w:szCs w:val="24"/>
              </w:rPr>
              <w:t>行政院民國110年5月7日</w:t>
            </w:r>
            <w:r w:rsidRPr="007071A9">
              <w:rPr>
                <w:rFonts w:ascii="標楷體" w:eastAsia="標楷體" w:hAnsi="標楷體"/>
                <w:szCs w:val="24"/>
              </w:rPr>
              <w:t>院授人給字第1104000209號</w:t>
            </w:r>
            <w:r w:rsidRPr="007071A9">
              <w:rPr>
                <w:rFonts w:ascii="標楷體" w:eastAsia="標楷體" w:hAnsi="標楷體" w:hint="eastAsia"/>
                <w:szCs w:val="24"/>
              </w:rPr>
              <w:t>函</w:t>
            </w:r>
          </w:p>
        </w:tc>
        <w:tc>
          <w:tcPr>
            <w:tcW w:w="886" w:type="pct"/>
            <w:shd w:val="clear" w:color="auto" w:fill="auto"/>
          </w:tcPr>
          <w:p w:rsidR="005B2130" w:rsidRPr="007071A9" w:rsidRDefault="005B2130" w:rsidP="008A590C">
            <w:pPr>
              <w:jc w:val="both"/>
              <w:rPr>
                <w:rFonts w:ascii="標楷體" w:eastAsia="標楷體" w:hAnsi="標楷體"/>
                <w:bCs/>
                <w:szCs w:val="24"/>
              </w:rPr>
            </w:pPr>
            <w:r w:rsidRPr="007071A9">
              <w:rPr>
                <w:rFonts w:ascii="標楷體" w:eastAsia="標楷體" w:hAnsi="標楷體" w:hint="eastAsia"/>
                <w:bCs/>
                <w:szCs w:val="24"/>
              </w:rPr>
              <w:t>臺中市政府民國110年5月12日</w:t>
            </w:r>
            <w:r w:rsidRPr="007071A9">
              <w:rPr>
                <w:rFonts w:ascii="標楷體" w:eastAsia="標楷體" w:hAnsi="標楷體" w:cs="Helvetica"/>
                <w:szCs w:val="24"/>
              </w:rPr>
              <w:t>府授人給字第1100115314號</w:t>
            </w:r>
            <w:r w:rsidRPr="007071A9">
              <w:rPr>
                <w:rFonts w:ascii="標楷體" w:eastAsia="標楷體" w:hAnsi="標楷體" w:hint="eastAsia"/>
                <w:bCs/>
                <w:szCs w:val="24"/>
              </w:rPr>
              <w:t>函</w:t>
            </w:r>
          </w:p>
        </w:tc>
        <w:tc>
          <w:tcPr>
            <w:tcW w:w="330" w:type="pct"/>
            <w:shd w:val="clear" w:color="auto" w:fill="auto"/>
          </w:tcPr>
          <w:p w:rsidR="005B2130" w:rsidRPr="007071A9" w:rsidRDefault="005B2130" w:rsidP="008A590C">
            <w:pPr>
              <w:jc w:val="both"/>
              <w:rPr>
                <w:rFonts w:ascii="標楷體" w:eastAsia="標楷體" w:hAnsi="標楷體"/>
                <w:szCs w:val="24"/>
              </w:rPr>
            </w:pPr>
          </w:p>
        </w:tc>
      </w:tr>
      <w:tr w:rsidR="007071A9" w:rsidRPr="007071A9" w:rsidTr="00772E58">
        <w:trPr>
          <w:trHeight w:val="538"/>
          <w:jc w:val="center"/>
        </w:trPr>
        <w:tc>
          <w:tcPr>
            <w:tcW w:w="824" w:type="pct"/>
            <w:shd w:val="clear" w:color="auto" w:fill="auto"/>
          </w:tcPr>
          <w:p w:rsidR="005B2130" w:rsidRPr="007071A9" w:rsidRDefault="005B2130" w:rsidP="008A590C">
            <w:pPr>
              <w:jc w:val="both"/>
              <w:rPr>
                <w:rFonts w:ascii="標楷體" w:eastAsia="標楷體" w:hAnsi="標楷體"/>
                <w:szCs w:val="24"/>
              </w:rPr>
            </w:pPr>
            <w:r w:rsidRPr="007071A9">
              <w:rPr>
                <w:rFonts w:ascii="標楷體" w:eastAsia="標楷體" w:hAnsi="標楷體" w:hint="eastAsia"/>
                <w:szCs w:val="24"/>
              </w:rPr>
              <w:lastRenderedPageBreak/>
              <w:t>各機關、學校及事業機構人員於109年3月19日（含）以後非因公出國者，防疫隔離假期間之例假日不予扣薪。</w:t>
            </w:r>
          </w:p>
        </w:tc>
        <w:tc>
          <w:tcPr>
            <w:tcW w:w="1926" w:type="pct"/>
            <w:shd w:val="clear" w:color="auto" w:fill="auto"/>
          </w:tcPr>
          <w:p w:rsidR="005B2130" w:rsidRPr="007071A9" w:rsidRDefault="005B2130" w:rsidP="008A590C">
            <w:pPr>
              <w:jc w:val="both"/>
              <w:rPr>
                <w:rFonts w:ascii="標楷體" w:eastAsia="標楷體" w:hAnsi="標楷體" w:cs="新細明體"/>
                <w:kern w:val="0"/>
                <w:szCs w:val="24"/>
              </w:rPr>
            </w:pPr>
            <w:r w:rsidRPr="007071A9">
              <w:rPr>
                <w:rFonts w:ascii="標楷體" w:eastAsia="標楷體" w:hAnsi="標楷體" w:hint="eastAsia"/>
                <w:szCs w:val="24"/>
              </w:rPr>
              <w:t>查行政院前以109年3月25日院授人給字第1090029441號函規定，為配合嚴重特殊傳染性肺炎(COVID-19)整體疫情防控，各機關、學校及事業機構人員109年3月19日（含）以後非因公出國者，防疫隔離假期間不予支薪，非屬上開情形者，於防疫隔離假期間照常支薪在案。為期各類人員於防疫隔離假期間之支薪處理一致，爰補充規定如</w:t>
            </w:r>
            <w:r w:rsidR="006172F5" w:rsidRPr="007071A9">
              <w:rPr>
                <w:rFonts w:ascii="標楷體" w:eastAsia="標楷體" w:hAnsi="標楷體" w:hint="eastAsia"/>
                <w:szCs w:val="24"/>
              </w:rPr>
              <w:t>解釋要旨</w:t>
            </w:r>
            <w:r w:rsidRPr="007071A9">
              <w:rPr>
                <w:rFonts w:ascii="標楷體" w:eastAsia="標楷體" w:hAnsi="標楷體" w:hint="eastAsia"/>
                <w:szCs w:val="24"/>
              </w:rPr>
              <w:t>。</w:t>
            </w:r>
          </w:p>
        </w:tc>
        <w:tc>
          <w:tcPr>
            <w:tcW w:w="1034" w:type="pct"/>
            <w:shd w:val="clear" w:color="auto" w:fill="auto"/>
          </w:tcPr>
          <w:p w:rsidR="005B2130" w:rsidRPr="007071A9" w:rsidRDefault="005B2130" w:rsidP="008A590C">
            <w:pPr>
              <w:jc w:val="both"/>
              <w:rPr>
                <w:rFonts w:ascii="標楷體" w:eastAsia="標楷體" w:hAnsi="標楷體"/>
                <w:szCs w:val="24"/>
              </w:rPr>
            </w:pPr>
            <w:r w:rsidRPr="007071A9">
              <w:rPr>
                <w:rFonts w:ascii="標楷體" w:eastAsia="標楷體" w:hAnsi="標楷體" w:hint="eastAsia"/>
                <w:szCs w:val="24"/>
              </w:rPr>
              <w:t>行政院人事行政總處民國110年5月14日</w:t>
            </w:r>
            <w:r w:rsidRPr="007071A9">
              <w:rPr>
                <w:rFonts w:ascii="標楷體" w:eastAsia="標楷體" w:hAnsi="標楷體" w:hint="eastAsia"/>
              </w:rPr>
              <w:t>總處給字第1104000405號</w:t>
            </w:r>
            <w:r w:rsidR="00A46819" w:rsidRPr="007071A9">
              <w:rPr>
                <w:rFonts w:ascii="標楷體" w:eastAsia="標楷體" w:hAnsi="標楷體" w:hint="eastAsia"/>
                <w:szCs w:val="24"/>
              </w:rPr>
              <w:t>函</w:t>
            </w:r>
          </w:p>
        </w:tc>
        <w:tc>
          <w:tcPr>
            <w:tcW w:w="886" w:type="pct"/>
            <w:shd w:val="clear" w:color="auto" w:fill="auto"/>
          </w:tcPr>
          <w:p w:rsidR="005B2130" w:rsidRPr="007071A9" w:rsidRDefault="005B2130" w:rsidP="008A590C">
            <w:pPr>
              <w:jc w:val="both"/>
              <w:rPr>
                <w:rFonts w:ascii="標楷體" w:eastAsia="標楷體" w:hAnsi="標楷體"/>
                <w:bCs/>
                <w:szCs w:val="24"/>
              </w:rPr>
            </w:pPr>
            <w:r w:rsidRPr="007071A9">
              <w:rPr>
                <w:rFonts w:ascii="標楷體" w:eastAsia="標楷體" w:hAnsi="標楷體" w:hint="eastAsia"/>
                <w:bCs/>
                <w:szCs w:val="24"/>
              </w:rPr>
              <w:t>臺中市政府民國110年5月18日</w:t>
            </w:r>
            <w:r w:rsidRPr="007071A9">
              <w:rPr>
                <w:rFonts w:ascii="標楷體" w:eastAsia="標楷體" w:hAnsi="標楷體" w:cs="Helvetica"/>
              </w:rPr>
              <w:t>府授人給字第1100122363號</w:t>
            </w:r>
            <w:r w:rsidRPr="007071A9">
              <w:rPr>
                <w:rFonts w:ascii="標楷體" w:eastAsia="標楷體" w:hAnsi="標楷體" w:hint="eastAsia"/>
                <w:bCs/>
                <w:szCs w:val="24"/>
              </w:rPr>
              <w:t>函</w:t>
            </w:r>
          </w:p>
        </w:tc>
        <w:tc>
          <w:tcPr>
            <w:tcW w:w="330" w:type="pct"/>
            <w:shd w:val="clear" w:color="auto" w:fill="auto"/>
          </w:tcPr>
          <w:p w:rsidR="005B2130" w:rsidRPr="007071A9" w:rsidRDefault="005B2130" w:rsidP="008A590C">
            <w:pPr>
              <w:jc w:val="both"/>
              <w:rPr>
                <w:rFonts w:ascii="標楷體" w:eastAsia="標楷體" w:hAnsi="標楷體"/>
                <w:szCs w:val="24"/>
              </w:rPr>
            </w:pPr>
          </w:p>
        </w:tc>
      </w:tr>
      <w:tr w:rsidR="005B2130" w:rsidRPr="007071A9" w:rsidTr="00772E58">
        <w:trPr>
          <w:trHeight w:val="538"/>
          <w:jc w:val="center"/>
        </w:trPr>
        <w:tc>
          <w:tcPr>
            <w:tcW w:w="824" w:type="pct"/>
            <w:shd w:val="clear" w:color="auto" w:fill="auto"/>
          </w:tcPr>
          <w:p w:rsidR="005B2130" w:rsidRPr="007071A9" w:rsidRDefault="005E7CD8" w:rsidP="008A590C">
            <w:pPr>
              <w:jc w:val="both"/>
              <w:rPr>
                <w:rFonts w:ascii="標楷體" w:eastAsia="標楷體" w:hAnsi="標楷體"/>
                <w:szCs w:val="24"/>
              </w:rPr>
            </w:pPr>
            <w:r>
              <w:rPr>
                <w:rFonts w:ascii="標楷體" w:eastAsia="標楷體" w:hAnsi="標楷體" w:cs="Helvetica"/>
                <w:szCs w:val="24"/>
              </w:rPr>
              <w:t>修正「臺中市政府結合社會資源別世安息實施計畫」，自</w:t>
            </w:r>
            <w:r>
              <w:rPr>
                <w:rFonts w:ascii="標楷體" w:eastAsia="標楷體" w:hAnsi="標楷體" w:cs="Helvetica" w:hint="eastAsia"/>
                <w:szCs w:val="24"/>
              </w:rPr>
              <w:t>110年5月25</w:t>
            </w:r>
            <w:bookmarkStart w:id="0" w:name="_GoBack"/>
            <w:bookmarkEnd w:id="0"/>
            <w:r w:rsidR="005B2130" w:rsidRPr="007071A9">
              <w:rPr>
                <w:rFonts w:ascii="標楷體" w:eastAsia="標楷體" w:hAnsi="標楷體" w:cs="Helvetica"/>
                <w:szCs w:val="24"/>
              </w:rPr>
              <w:t>日生效。</w:t>
            </w:r>
          </w:p>
        </w:tc>
        <w:tc>
          <w:tcPr>
            <w:tcW w:w="1926" w:type="pct"/>
            <w:shd w:val="clear" w:color="auto" w:fill="auto"/>
          </w:tcPr>
          <w:p w:rsidR="005B2130" w:rsidRPr="007071A9" w:rsidRDefault="005B2130" w:rsidP="008A590C">
            <w:pPr>
              <w:widowControl/>
              <w:shd w:val="clear" w:color="auto" w:fill="FFFFFF"/>
              <w:jc w:val="both"/>
              <w:rPr>
                <w:rFonts w:ascii="標楷體" w:eastAsia="標楷體" w:hAnsi="標楷體" w:cs="Helvetica"/>
                <w:kern w:val="0"/>
                <w:szCs w:val="24"/>
              </w:rPr>
            </w:pPr>
            <w:r w:rsidRPr="007071A9">
              <w:rPr>
                <w:rFonts w:ascii="標楷體" w:eastAsia="標楷體" w:hAnsi="標楷體" w:cs="Helvetica"/>
                <w:kern w:val="0"/>
                <w:szCs w:val="24"/>
              </w:rPr>
              <w:t>為應「臺中市公立殯葬設施使用收費標準」之修正及響應環保多元葬法推動，並提供員工協助方案等資源，修正</w:t>
            </w:r>
            <w:r w:rsidR="008C668D" w:rsidRPr="007071A9">
              <w:rPr>
                <w:rFonts w:ascii="標楷體" w:eastAsia="標楷體" w:hAnsi="標楷體" w:cs="Helvetica"/>
                <w:szCs w:val="24"/>
              </w:rPr>
              <w:t>臺中市政府結合社會資源別世安息實施計畫</w:t>
            </w:r>
            <w:r w:rsidR="008C668D" w:rsidRPr="007071A9">
              <w:rPr>
                <w:rFonts w:ascii="標楷體" w:eastAsia="標楷體" w:hAnsi="標楷體" w:cs="Helvetica"/>
                <w:kern w:val="0"/>
                <w:szCs w:val="24"/>
              </w:rPr>
              <w:t>，</w:t>
            </w:r>
            <w:r w:rsidR="008C668D" w:rsidRPr="007071A9">
              <w:rPr>
                <w:rFonts w:ascii="標楷體" w:eastAsia="標楷體" w:hAnsi="標楷體" w:cs="Helvetica" w:hint="eastAsia"/>
                <w:kern w:val="0"/>
                <w:szCs w:val="24"/>
              </w:rPr>
              <w:t>其</w:t>
            </w:r>
            <w:r w:rsidR="008C668D" w:rsidRPr="007071A9">
              <w:rPr>
                <w:rFonts w:ascii="標楷體" w:eastAsia="標楷體" w:hAnsi="標楷體" w:cs="Helvetica"/>
                <w:kern w:val="0"/>
                <w:szCs w:val="24"/>
              </w:rPr>
              <w:t>修正重點</w:t>
            </w:r>
            <w:r w:rsidRPr="007071A9">
              <w:rPr>
                <w:rFonts w:ascii="標楷體" w:eastAsia="標楷體" w:hAnsi="標楷體" w:cs="Helvetica"/>
                <w:kern w:val="0"/>
                <w:szCs w:val="24"/>
              </w:rPr>
              <w:t>如下：</w:t>
            </w:r>
          </w:p>
          <w:p w:rsidR="005B2130" w:rsidRPr="007071A9" w:rsidRDefault="005B2130" w:rsidP="008A590C">
            <w:pPr>
              <w:widowControl/>
              <w:shd w:val="clear" w:color="auto" w:fill="FFFFFF"/>
              <w:ind w:left="480" w:hangingChars="200" w:hanging="480"/>
              <w:jc w:val="both"/>
              <w:rPr>
                <w:rFonts w:ascii="標楷體" w:eastAsia="標楷體" w:hAnsi="標楷體" w:cs="Helvetica"/>
                <w:kern w:val="0"/>
                <w:szCs w:val="24"/>
              </w:rPr>
            </w:pPr>
            <w:r w:rsidRPr="007071A9">
              <w:rPr>
                <w:rFonts w:ascii="標楷體" w:eastAsia="標楷體" w:hAnsi="標楷體" w:cs="Helvetica"/>
                <w:kern w:val="0"/>
                <w:szCs w:val="24"/>
              </w:rPr>
              <w:t>一、</w:t>
            </w:r>
            <w:r w:rsidR="001326CF" w:rsidRPr="007071A9">
              <w:rPr>
                <w:rFonts w:ascii="標楷體" w:eastAsia="標楷體" w:hAnsi="標楷體" w:cs="Helvetica"/>
                <w:kern w:val="0"/>
                <w:szCs w:val="24"/>
              </w:rPr>
              <w:t>配合「臺中市公立殯葬設施使用收費標準」第</w:t>
            </w:r>
            <w:r w:rsidR="001326CF" w:rsidRPr="007071A9">
              <w:rPr>
                <w:rFonts w:ascii="標楷體" w:eastAsia="標楷體" w:hAnsi="標楷體" w:cs="Helvetica" w:hint="eastAsia"/>
                <w:kern w:val="0"/>
                <w:szCs w:val="24"/>
              </w:rPr>
              <w:t>12</w:t>
            </w:r>
            <w:r w:rsidR="001326CF" w:rsidRPr="007071A9">
              <w:rPr>
                <w:rFonts w:ascii="標楷體" w:eastAsia="標楷體" w:hAnsi="標楷體" w:cs="Helvetica"/>
                <w:kern w:val="0"/>
                <w:szCs w:val="24"/>
              </w:rPr>
              <w:t>條第</w:t>
            </w:r>
            <w:r w:rsidR="001326CF" w:rsidRPr="007071A9">
              <w:rPr>
                <w:rFonts w:ascii="標楷體" w:eastAsia="標楷體" w:hAnsi="標楷體" w:cs="Helvetica" w:hint="eastAsia"/>
                <w:kern w:val="0"/>
                <w:szCs w:val="24"/>
              </w:rPr>
              <w:t>1</w:t>
            </w:r>
            <w:r w:rsidR="001326CF" w:rsidRPr="007071A9">
              <w:rPr>
                <w:rFonts w:ascii="標楷體" w:eastAsia="標楷體" w:hAnsi="標楷體" w:cs="Helvetica"/>
                <w:kern w:val="0"/>
                <w:szCs w:val="24"/>
              </w:rPr>
              <w:t>項第</w:t>
            </w:r>
            <w:r w:rsidR="001326CF" w:rsidRPr="007071A9">
              <w:rPr>
                <w:rFonts w:ascii="標楷體" w:eastAsia="標楷體" w:hAnsi="標楷體" w:cs="Helvetica" w:hint="eastAsia"/>
                <w:kern w:val="0"/>
                <w:szCs w:val="24"/>
              </w:rPr>
              <w:t>3</w:t>
            </w:r>
            <w:r w:rsidR="001326CF" w:rsidRPr="007071A9">
              <w:rPr>
                <w:rFonts w:ascii="標楷體" w:eastAsia="標楷體" w:hAnsi="標楷體" w:cs="Helvetica"/>
                <w:kern w:val="0"/>
                <w:szCs w:val="24"/>
              </w:rPr>
              <w:t>至</w:t>
            </w:r>
            <w:r w:rsidR="001326CF" w:rsidRPr="007071A9">
              <w:rPr>
                <w:rFonts w:ascii="標楷體" w:eastAsia="標楷體" w:hAnsi="標楷體" w:cs="Helvetica" w:hint="eastAsia"/>
                <w:kern w:val="0"/>
                <w:szCs w:val="24"/>
              </w:rPr>
              <w:t>5</w:t>
            </w:r>
            <w:r w:rsidRPr="007071A9">
              <w:rPr>
                <w:rFonts w:ascii="標楷體" w:eastAsia="標楷體" w:hAnsi="標楷體" w:cs="Helvetica"/>
                <w:kern w:val="0"/>
                <w:szCs w:val="24"/>
              </w:rPr>
              <w:t>款規定，增訂減半收費項目，並明</w:t>
            </w:r>
            <w:r w:rsidRPr="007071A9">
              <w:rPr>
                <w:rFonts w:ascii="標楷體" w:eastAsia="標楷體" w:hAnsi="標楷體" w:cs="Helvetica" w:hint="eastAsia"/>
                <w:kern w:val="0"/>
                <w:szCs w:val="24"/>
              </w:rPr>
              <w:t>定</w:t>
            </w:r>
            <w:r w:rsidRPr="007071A9">
              <w:rPr>
                <w:rFonts w:ascii="標楷體" w:eastAsia="標楷體" w:hAnsi="標楷體" w:cs="Helvetica"/>
                <w:kern w:val="0"/>
                <w:szCs w:val="24"/>
              </w:rPr>
              <w:t>申請時限，又為符實際需要，修正具體措施內容。(</w:t>
            </w:r>
            <w:r w:rsidR="001326CF" w:rsidRPr="007071A9">
              <w:rPr>
                <w:rFonts w:ascii="標楷體" w:eastAsia="標楷體" w:hAnsi="標楷體" w:cs="Helvetica"/>
                <w:kern w:val="0"/>
                <w:szCs w:val="24"/>
              </w:rPr>
              <w:t>修正規定第</w:t>
            </w:r>
            <w:r w:rsidR="001326CF" w:rsidRPr="007071A9">
              <w:rPr>
                <w:rFonts w:ascii="標楷體" w:eastAsia="標楷體" w:hAnsi="標楷體" w:cs="Helvetica" w:hint="eastAsia"/>
                <w:kern w:val="0"/>
                <w:szCs w:val="24"/>
              </w:rPr>
              <w:t>5</w:t>
            </w:r>
            <w:r w:rsidRPr="007071A9">
              <w:rPr>
                <w:rFonts w:ascii="標楷體" w:eastAsia="標楷體" w:hAnsi="標楷體" w:cs="Helvetica"/>
                <w:kern w:val="0"/>
                <w:szCs w:val="24"/>
              </w:rPr>
              <w:t>點)</w:t>
            </w:r>
          </w:p>
          <w:p w:rsidR="005B2130" w:rsidRPr="007071A9" w:rsidRDefault="005B2130" w:rsidP="008A590C">
            <w:pPr>
              <w:widowControl/>
              <w:shd w:val="clear" w:color="auto" w:fill="FFFFFF"/>
              <w:ind w:left="480" w:hangingChars="200" w:hanging="480"/>
              <w:jc w:val="both"/>
              <w:rPr>
                <w:rFonts w:ascii="標楷體" w:eastAsia="標楷體" w:hAnsi="標楷體" w:cs="Helvetica"/>
                <w:kern w:val="0"/>
                <w:szCs w:val="24"/>
              </w:rPr>
            </w:pPr>
            <w:r w:rsidRPr="007071A9">
              <w:rPr>
                <w:rFonts w:ascii="標楷體" w:eastAsia="標楷體" w:hAnsi="標楷體" w:cs="Helvetica"/>
                <w:kern w:val="0"/>
                <w:szCs w:val="24"/>
              </w:rPr>
              <w:t>二、因臺中市政府相關法規</w:t>
            </w:r>
            <w:r w:rsidR="001326CF" w:rsidRPr="007071A9">
              <w:rPr>
                <w:rFonts w:ascii="標楷體" w:eastAsia="標楷體" w:hAnsi="標楷體" w:cs="Helvetica"/>
                <w:kern w:val="0"/>
                <w:szCs w:val="24"/>
              </w:rPr>
              <w:t>及公務人員考績法就各類獎勵事項已訂有相關規定，爰刪除現行規定第</w:t>
            </w:r>
            <w:r w:rsidR="001326CF" w:rsidRPr="007071A9">
              <w:rPr>
                <w:rFonts w:ascii="標楷體" w:eastAsia="標楷體" w:hAnsi="標楷體" w:cs="Helvetica" w:hint="eastAsia"/>
                <w:kern w:val="0"/>
                <w:szCs w:val="24"/>
              </w:rPr>
              <w:t>6</w:t>
            </w:r>
            <w:r w:rsidRPr="007071A9">
              <w:rPr>
                <w:rFonts w:ascii="標楷體" w:eastAsia="標楷體" w:hAnsi="標楷體" w:cs="Helvetica"/>
                <w:kern w:val="0"/>
                <w:szCs w:val="24"/>
              </w:rPr>
              <w:t>點。</w:t>
            </w:r>
          </w:p>
          <w:p w:rsidR="005B2130" w:rsidRPr="007071A9" w:rsidRDefault="005B2130" w:rsidP="008A590C">
            <w:pPr>
              <w:widowControl/>
              <w:ind w:left="480" w:hangingChars="200" w:hanging="480"/>
              <w:jc w:val="both"/>
              <w:rPr>
                <w:rFonts w:ascii="標楷體" w:eastAsia="標楷體" w:hAnsi="標楷體"/>
                <w:szCs w:val="24"/>
              </w:rPr>
            </w:pPr>
            <w:r w:rsidRPr="007071A9">
              <w:rPr>
                <w:rFonts w:ascii="標楷體" w:eastAsia="標楷體" w:hAnsi="標楷體" w:cs="Helvetica"/>
                <w:kern w:val="0"/>
                <w:szCs w:val="24"/>
              </w:rPr>
              <w:t>三、依法制作業體例，酌予修正文字。(</w:t>
            </w:r>
            <w:r w:rsidR="001326CF" w:rsidRPr="007071A9">
              <w:rPr>
                <w:rFonts w:ascii="標楷體" w:eastAsia="標楷體" w:hAnsi="標楷體" w:cs="Helvetica"/>
                <w:kern w:val="0"/>
                <w:szCs w:val="24"/>
              </w:rPr>
              <w:t>修正規定第</w:t>
            </w:r>
            <w:r w:rsidR="001326CF" w:rsidRPr="007071A9">
              <w:rPr>
                <w:rFonts w:ascii="標楷體" w:eastAsia="標楷體" w:hAnsi="標楷體" w:cs="Helvetica" w:hint="eastAsia"/>
                <w:kern w:val="0"/>
                <w:szCs w:val="24"/>
              </w:rPr>
              <w:t>1</w:t>
            </w:r>
            <w:r w:rsidR="001326CF" w:rsidRPr="007071A9">
              <w:rPr>
                <w:rFonts w:ascii="標楷體" w:eastAsia="標楷體" w:hAnsi="標楷體" w:cs="Helvetica"/>
                <w:kern w:val="0"/>
                <w:szCs w:val="24"/>
              </w:rPr>
              <w:t>點、第</w:t>
            </w:r>
            <w:r w:rsidR="001326CF" w:rsidRPr="007071A9">
              <w:rPr>
                <w:rFonts w:ascii="標楷體" w:eastAsia="標楷體" w:hAnsi="標楷體" w:cs="Helvetica" w:hint="eastAsia"/>
                <w:kern w:val="0"/>
                <w:szCs w:val="24"/>
              </w:rPr>
              <w:t>2</w:t>
            </w:r>
            <w:r w:rsidR="001326CF" w:rsidRPr="007071A9">
              <w:rPr>
                <w:rFonts w:ascii="標楷體" w:eastAsia="標楷體" w:hAnsi="標楷體" w:cs="Helvetica"/>
                <w:kern w:val="0"/>
                <w:szCs w:val="24"/>
              </w:rPr>
              <w:t>點、第</w:t>
            </w:r>
            <w:r w:rsidR="001326CF" w:rsidRPr="007071A9">
              <w:rPr>
                <w:rFonts w:ascii="標楷體" w:eastAsia="標楷體" w:hAnsi="標楷體" w:cs="Helvetica" w:hint="eastAsia"/>
                <w:kern w:val="0"/>
                <w:szCs w:val="24"/>
              </w:rPr>
              <w:t>3</w:t>
            </w:r>
            <w:r w:rsidR="001326CF" w:rsidRPr="007071A9">
              <w:rPr>
                <w:rFonts w:ascii="標楷體" w:eastAsia="標楷體" w:hAnsi="標楷體" w:cs="Helvetica"/>
                <w:kern w:val="0"/>
                <w:szCs w:val="24"/>
              </w:rPr>
              <w:t>點、第</w:t>
            </w:r>
            <w:r w:rsidR="001326CF" w:rsidRPr="007071A9">
              <w:rPr>
                <w:rFonts w:ascii="標楷體" w:eastAsia="標楷體" w:hAnsi="標楷體" w:cs="Helvetica" w:hint="eastAsia"/>
                <w:kern w:val="0"/>
                <w:szCs w:val="24"/>
              </w:rPr>
              <w:t>4</w:t>
            </w:r>
            <w:r w:rsidRPr="007071A9">
              <w:rPr>
                <w:rFonts w:ascii="標楷體" w:eastAsia="標楷體" w:hAnsi="標楷體" w:cs="Helvetica"/>
                <w:kern w:val="0"/>
                <w:szCs w:val="24"/>
              </w:rPr>
              <w:t>點)</w:t>
            </w:r>
          </w:p>
        </w:tc>
        <w:tc>
          <w:tcPr>
            <w:tcW w:w="1034" w:type="pct"/>
            <w:shd w:val="clear" w:color="auto" w:fill="auto"/>
          </w:tcPr>
          <w:p w:rsidR="005B2130" w:rsidRPr="007071A9" w:rsidRDefault="005B2130" w:rsidP="008A590C">
            <w:pPr>
              <w:jc w:val="both"/>
              <w:rPr>
                <w:rFonts w:ascii="標楷體" w:eastAsia="標楷體" w:hAnsi="標楷體"/>
                <w:szCs w:val="24"/>
              </w:rPr>
            </w:pPr>
            <w:r w:rsidRPr="007071A9">
              <w:rPr>
                <w:rFonts w:ascii="標楷體" w:eastAsia="標楷體" w:hAnsi="標楷體" w:hint="eastAsia"/>
                <w:bCs/>
                <w:szCs w:val="24"/>
              </w:rPr>
              <w:t>臺中市政府民國110年5月25日</w:t>
            </w:r>
            <w:r w:rsidRPr="007071A9">
              <w:rPr>
                <w:rFonts w:ascii="標楷體" w:eastAsia="標楷體" w:hAnsi="標楷體" w:hint="eastAsia"/>
              </w:rPr>
              <w:t>府授人給字第1100133452號</w:t>
            </w:r>
            <w:r w:rsidRPr="007071A9">
              <w:rPr>
                <w:rFonts w:ascii="標楷體" w:eastAsia="標楷體" w:hAnsi="標楷體" w:hint="eastAsia"/>
                <w:bCs/>
                <w:szCs w:val="24"/>
              </w:rPr>
              <w:t>函</w:t>
            </w:r>
          </w:p>
        </w:tc>
        <w:tc>
          <w:tcPr>
            <w:tcW w:w="886" w:type="pct"/>
            <w:shd w:val="clear" w:color="auto" w:fill="auto"/>
          </w:tcPr>
          <w:p w:rsidR="005B2130" w:rsidRPr="007071A9" w:rsidRDefault="005B2130" w:rsidP="008A590C">
            <w:pPr>
              <w:jc w:val="both"/>
              <w:rPr>
                <w:rFonts w:ascii="標楷體" w:eastAsia="標楷體" w:hAnsi="標楷體"/>
                <w:szCs w:val="24"/>
              </w:rPr>
            </w:pPr>
          </w:p>
        </w:tc>
        <w:tc>
          <w:tcPr>
            <w:tcW w:w="330" w:type="pct"/>
            <w:shd w:val="clear" w:color="auto" w:fill="auto"/>
          </w:tcPr>
          <w:p w:rsidR="005B2130" w:rsidRPr="007071A9" w:rsidRDefault="005B2130" w:rsidP="008A590C">
            <w:pPr>
              <w:jc w:val="both"/>
              <w:rPr>
                <w:rFonts w:ascii="標楷體" w:eastAsia="標楷體" w:hAnsi="標楷體"/>
                <w:szCs w:val="24"/>
              </w:rPr>
            </w:pPr>
          </w:p>
        </w:tc>
      </w:tr>
    </w:tbl>
    <w:p w:rsidR="00EA663E" w:rsidRPr="007071A9" w:rsidRDefault="00EA663E" w:rsidP="007A7BB4">
      <w:pPr>
        <w:jc w:val="both"/>
        <w:rPr>
          <w:rFonts w:ascii="標楷體" w:eastAsia="標楷體" w:hAnsi="標楷體"/>
          <w:sz w:val="32"/>
          <w:szCs w:val="32"/>
        </w:rPr>
      </w:pPr>
    </w:p>
    <w:sectPr w:rsidR="00EA663E" w:rsidRPr="007071A9"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EB" w:rsidRDefault="003113EB" w:rsidP="001D5F40">
      <w:r>
        <w:separator/>
      </w:r>
    </w:p>
  </w:endnote>
  <w:endnote w:type="continuationSeparator" w:id="0">
    <w:p w:rsidR="003113EB" w:rsidRDefault="003113EB"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F7577">
        <w:pPr>
          <w:pStyle w:val="a6"/>
          <w:jc w:val="center"/>
        </w:pPr>
        <w:r>
          <w:fldChar w:fldCharType="begin"/>
        </w:r>
        <w:r w:rsidR="001543DD">
          <w:instrText>PAGE   \* MERGEFORMAT</w:instrText>
        </w:r>
        <w:r>
          <w:fldChar w:fldCharType="separate"/>
        </w:r>
        <w:r w:rsidR="005E7CD8" w:rsidRPr="005E7CD8">
          <w:rPr>
            <w:noProof/>
            <w:lang w:val="zh-TW"/>
          </w:rPr>
          <w:t>7</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EB" w:rsidRDefault="003113EB" w:rsidP="001D5F40">
      <w:r>
        <w:separator/>
      </w:r>
    </w:p>
  </w:footnote>
  <w:footnote w:type="continuationSeparator" w:id="0">
    <w:p w:rsidR="003113EB" w:rsidRDefault="003113EB"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00"/>
    <w:multiLevelType w:val="hybridMultilevel"/>
    <w:tmpl w:val="AF62DA26"/>
    <w:lvl w:ilvl="0" w:tplc="68945588">
      <w:start w:val="1"/>
      <w:numFmt w:val="taiwaneseCountingThousand"/>
      <w:lvlText w:val="(%1)"/>
      <w:lvlJc w:val="left"/>
      <w:pPr>
        <w:ind w:left="1134" w:hanging="567"/>
      </w:pPr>
      <w:rPr>
        <w:rFonts w:hint="eastAsia"/>
      </w:rPr>
    </w:lvl>
    <w:lvl w:ilvl="1" w:tplc="04090019">
      <w:start w:val="1"/>
      <w:numFmt w:val="ideographTraditional"/>
      <w:lvlText w:val="%2、"/>
      <w:lvlJc w:val="left"/>
      <w:pPr>
        <w:ind w:left="2236" w:hanging="480"/>
      </w:pPr>
    </w:lvl>
    <w:lvl w:ilvl="2" w:tplc="0409001B">
      <w:start w:val="1"/>
      <w:numFmt w:val="lowerRoman"/>
      <w:lvlText w:val="%3."/>
      <w:lvlJc w:val="right"/>
      <w:pPr>
        <w:ind w:left="2716" w:hanging="480"/>
      </w:pPr>
    </w:lvl>
    <w:lvl w:ilvl="3" w:tplc="0409000F">
      <w:start w:val="1"/>
      <w:numFmt w:val="decimal"/>
      <w:lvlText w:val="%4."/>
      <w:lvlJc w:val="left"/>
      <w:pPr>
        <w:ind w:left="3196" w:hanging="480"/>
      </w:pPr>
    </w:lvl>
    <w:lvl w:ilvl="4" w:tplc="04090019">
      <w:start w:val="1"/>
      <w:numFmt w:val="ideographTraditional"/>
      <w:lvlText w:val="%5、"/>
      <w:lvlJc w:val="left"/>
      <w:pPr>
        <w:ind w:left="3676" w:hanging="480"/>
      </w:pPr>
    </w:lvl>
    <w:lvl w:ilvl="5" w:tplc="0409001B">
      <w:start w:val="1"/>
      <w:numFmt w:val="lowerRoman"/>
      <w:lvlText w:val="%6."/>
      <w:lvlJc w:val="right"/>
      <w:pPr>
        <w:ind w:left="4156" w:hanging="480"/>
      </w:pPr>
    </w:lvl>
    <w:lvl w:ilvl="6" w:tplc="0409000F">
      <w:start w:val="1"/>
      <w:numFmt w:val="decimal"/>
      <w:lvlText w:val="%7."/>
      <w:lvlJc w:val="left"/>
      <w:pPr>
        <w:ind w:left="4636" w:hanging="480"/>
      </w:pPr>
    </w:lvl>
    <w:lvl w:ilvl="7" w:tplc="04090019">
      <w:start w:val="1"/>
      <w:numFmt w:val="ideographTraditional"/>
      <w:lvlText w:val="%8、"/>
      <w:lvlJc w:val="left"/>
      <w:pPr>
        <w:ind w:left="5116" w:hanging="480"/>
      </w:pPr>
    </w:lvl>
    <w:lvl w:ilvl="8" w:tplc="0409001B">
      <w:start w:val="1"/>
      <w:numFmt w:val="lowerRoman"/>
      <w:lvlText w:val="%9."/>
      <w:lvlJc w:val="right"/>
      <w:pPr>
        <w:ind w:left="5596" w:hanging="480"/>
      </w:pPr>
    </w:lvl>
  </w:abstractNum>
  <w:abstractNum w:abstractNumId="1"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919410B"/>
    <w:multiLevelType w:val="multilevel"/>
    <w:tmpl w:val="17383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94F4794"/>
    <w:multiLevelType w:val="hybridMultilevel"/>
    <w:tmpl w:val="599AE14C"/>
    <w:lvl w:ilvl="0" w:tplc="21F08088">
      <w:start w:val="1"/>
      <w:numFmt w:val="taiwaneseCountingThousand"/>
      <w:lvlText w:val="%1、"/>
      <w:lvlJc w:val="left"/>
      <w:pPr>
        <w:ind w:left="510" w:hanging="510"/>
      </w:pPr>
      <w:rPr>
        <w:rFonts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3F7113"/>
    <w:multiLevelType w:val="hybridMultilevel"/>
    <w:tmpl w:val="296C92C8"/>
    <w:lvl w:ilvl="0" w:tplc="9280E0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6"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7A3BD3"/>
    <w:multiLevelType w:val="hybridMultilevel"/>
    <w:tmpl w:val="104ED47C"/>
    <w:lvl w:ilvl="0" w:tplc="76400A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EB72B1"/>
    <w:multiLevelType w:val="hybridMultilevel"/>
    <w:tmpl w:val="3364E25A"/>
    <w:lvl w:ilvl="0" w:tplc="4A5656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667124C"/>
    <w:multiLevelType w:val="hybridMultilevel"/>
    <w:tmpl w:val="F3324DE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E0A1DDF"/>
    <w:multiLevelType w:val="hybridMultilevel"/>
    <w:tmpl w:val="C8609AE4"/>
    <w:lvl w:ilvl="0" w:tplc="80B03F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55A72001"/>
    <w:multiLevelType w:val="multilevel"/>
    <w:tmpl w:val="FEC0B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18F3C17"/>
    <w:multiLevelType w:val="hybridMultilevel"/>
    <w:tmpl w:val="991092C0"/>
    <w:lvl w:ilvl="0" w:tplc="E5188E46">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8" w15:restartNumberingAfterBreak="0">
    <w:nsid w:val="72BF5E55"/>
    <w:multiLevelType w:val="hybridMultilevel"/>
    <w:tmpl w:val="EECA6FC6"/>
    <w:lvl w:ilvl="0" w:tplc="FFDA11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F04484"/>
    <w:multiLevelType w:val="hybridMultilevel"/>
    <w:tmpl w:val="2BBA0CFC"/>
    <w:lvl w:ilvl="0" w:tplc="C07CE96A">
      <w:start w:val="1"/>
      <w:numFmt w:val="taiwaneseCountingThousand"/>
      <w:lvlText w:val="(%1)"/>
      <w:lvlJc w:val="left"/>
      <w:pPr>
        <w:ind w:left="990" w:hanging="72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0"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8"/>
  </w:num>
  <w:num w:numId="3">
    <w:abstractNumId w:val="34"/>
  </w:num>
  <w:num w:numId="4">
    <w:abstractNumId w:val="26"/>
  </w:num>
  <w:num w:numId="5">
    <w:abstractNumId w:val="32"/>
  </w:num>
  <w:num w:numId="6">
    <w:abstractNumId w:val="29"/>
  </w:num>
  <w:num w:numId="7">
    <w:abstractNumId w:val="8"/>
  </w:num>
  <w:num w:numId="8">
    <w:abstractNumId w:val="36"/>
  </w:num>
  <w:num w:numId="9">
    <w:abstractNumId w:val="7"/>
  </w:num>
  <w:num w:numId="10">
    <w:abstractNumId w:val="3"/>
  </w:num>
  <w:num w:numId="11">
    <w:abstractNumId w:val="13"/>
  </w:num>
  <w:num w:numId="12">
    <w:abstractNumId w:val="21"/>
  </w:num>
  <w:num w:numId="13">
    <w:abstractNumId w:val="1"/>
  </w:num>
  <w:num w:numId="14">
    <w:abstractNumId w:val="23"/>
  </w:num>
  <w:num w:numId="15">
    <w:abstractNumId w:val="19"/>
  </w:num>
  <w:num w:numId="16">
    <w:abstractNumId w:val="10"/>
  </w:num>
  <w:num w:numId="17">
    <w:abstractNumId w:val="24"/>
  </w:num>
  <w:num w:numId="18">
    <w:abstractNumId w:val="2"/>
  </w:num>
  <w:num w:numId="19">
    <w:abstractNumId w:val="14"/>
  </w:num>
  <w:num w:numId="20">
    <w:abstractNumId w:val="16"/>
  </w:num>
  <w:num w:numId="21">
    <w:abstractNumId w:val="9"/>
  </w:num>
  <w:num w:numId="22">
    <w:abstractNumId w:val="20"/>
  </w:num>
  <w:num w:numId="23">
    <w:abstractNumId w:val="40"/>
  </w:num>
  <w:num w:numId="24">
    <w:abstractNumId w:val="33"/>
  </w:num>
  <w:num w:numId="25">
    <w:abstractNumId w:val="11"/>
  </w:num>
  <w:num w:numId="26">
    <w:abstractNumId w:val="27"/>
  </w:num>
  <w:num w:numId="27">
    <w:abstractNumId w:val="17"/>
  </w:num>
  <w:num w:numId="28">
    <w:abstractNumId w:val="12"/>
  </w:num>
  <w:num w:numId="29">
    <w:abstractNumId w:val="31"/>
  </w:num>
  <w:num w:numId="30">
    <w:abstractNumId w:val="22"/>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25"/>
  </w:num>
  <w:num w:numId="37">
    <w:abstractNumId w:val="38"/>
  </w:num>
  <w:num w:numId="38">
    <w:abstractNumId w:val="39"/>
  </w:num>
  <w:num w:numId="39">
    <w:abstractNumId w:val="6"/>
  </w:num>
  <w:num w:numId="40">
    <w:abstractNumId w:val="37"/>
  </w:num>
  <w:num w:numId="4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0DD"/>
    <w:rsid w:val="0003154D"/>
    <w:rsid w:val="000322D1"/>
    <w:rsid w:val="0003287D"/>
    <w:rsid w:val="00033DAA"/>
    <w:rsid w:val="00034B2E"/>
    <w:rsid w:val="00036996"/>
    <w:rsid w:val="000374A9"/>
    <w:rsid w:val="000377CE"/>
    <w:rsid w:val="0004031C"/>
    <w:rsid w:val="000429A8"/>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2FC1"/>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96A51"/>
    <w:rsid w:val="000A01A2"/>
    <w:rsid w:val="000A06AE"/>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2439"/>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02A4"/>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6565"/>
    <w:rsid w:val="001176C6"/>
    <w:rsid w:val="00117C16"/>
    <w:rsid w:val="0012016A"/>
    <w:rsid w:val="00120308"/>
    <w:rsid w:val="0012050A"/>
    <w:rsid w:val="00121145"/>
    <w:rsid w:val="00121353"/>
    <w:rsid w:val="001215A0"/>
    <w:rsid w:val="00122D6F"/>
    <w:rsid w:val="00123093"/>
    <w:rsid w:val="00124CA0"/>
    <w:rsid w:val="00125C65"/>
    <w:rsid w:val="00126352"/>
    <w:rsid w:val="0012654D"/>
    <w:rsid w:val="00127F82"/>
    <w:rsid w:val="00130C57"/>
    <w:rsid w:val="0013181E"/>
    <w:rsid w:val="001318CF"/>
    <w:rsid w:val="0013190C"/>
    <w:rsid w:val="001326CF"/>
    <w:rsid w:val="001327B6"/>
    <w:rsid w:val="00132800"/>
    <w:rsid w:val="00132B74"/>
    <w:rsid w:val="001334D9"/>
    <w:rsid w:val="00133691"/>
    <w:rsid w:val="00133EB0"/>
    <w:rsid w:val="001344A0"/>
    <w:rsid w:val="0013537B"/>
    <w:rsid w:val="0013551A"/>
    <w:rsid w:val="0013614E"/>
    <w:rsid w:val="00137050"/>
    <w:rsid w:val="00137B32"/>
    <w:rsid w:val="00137F3C"/>
    <w:rsid w:val="0014097A"/>
    <w:rsid w:val="00141BC3"/>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4D3"/>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2D6"/>
    <w:rsid w:val="001A43C4"/>
    <w:rsid w:val="001A4D7A"/>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7C7"/>
    <w:rsid w:val="001D5F40"/>
    <w:rsid w:val="001D68EA"/>
    <w:rsid w:val="001D70A5"/>
    <w:rsid w:val="001D771B"/>
    <w:rsid w:val="001E039C"/>
    <w:rsid w:val="001E11CB"/>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577"/>
    <w:rsid w:val="001F78C7"/>
    <w:rsid w:val="00201A44"/>
    <w:rsid w:val="00201E7E"/>
    <w:rsid w:val="00201EC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4FCA"/>
    <w:rsid w:val="002159BD"/>
    <w:rsid w:val="00216058"/>
    <w:rsid w:val="0021731B"/>
    <w:rsid w:val="00217404"/>
    <w:rsid w:val="00217482"/>
    <w:rsid w:val="0022030D"/>
    <w:rsid w:val="00222D70"/>
    <w:rsid w:val="00222F4B"/>
    <w:rsid w:val="002234F2"/>
    <w:rsid w:val="00223A69"/>
    <w:rsid w:val="0022488D"/>
    <w:rsid w:val="00225463"/>
    <w:rsid w:val="0022550E"/>
    <w:rsid w:val="00226702"/>
    <w:rsid w:val="002272D5"/>
    <w:rsid w:val="002307F0"/>
    <w:rsid w:val="00232381"/>
    <w:rsid w:val="00232E9A"/>
    <w:rsid w:val="002346E8"/>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D32"/>
    <w:rsid w:val="00245FB4"/>
    <w:rsid w:val="002472CA"/>
    <w:rsid w:val="00247C3E"/>
    <w:rsid w:val="0025057A"/>
    <w:rsid w:val="00252379"/>
    <w:rsid w:val="002523A0"/>
    <w:rsid w:val="002523E9"/>
    <w:rsid w:val="00252933"/>
    <w:rsid w:val="00252E0E"/>
    <w:rsid w:val="00253D3E"/>
    <w:rsid w:val="00254793"/>
    <w:rsid w:val="00255489"/>
    <w:rsid w:val="0025587A"/>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5E05"/>
    <w:rsid w:val="00306117"/>
    <w:rsid w:val="00307B37"/>
    <w:rsid w:val="0031007F"/>
    <w:rsid w:val="00310DA3"/>
    <w:rsid w:val="003113EB"/>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4CE7"/>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6E56"/>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97C6C"/>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178BF"/>
    <w:rsid w:val="0042003F"/>
    <w:rsid w:val="00420657"/>
    <w:rsid w:val="0042086D"/>
    <w:rsid w:val="00420912"/>
    <w:rsid w:val="00420A4B"/>
    <w:rsid w:val="00421197"/>
    <w:rsid w:val="00421748"/>
    <w:rsid w:val="00422BEB"/>
    <w:rsid w:val="0042338E"/>
    <w:rsid w:val="0042459B"/>
    <w:rsid w:val="004246F0"/>
    <w:rsid w:val="00425766"/>
    <w:rsid w:val="004269A8"/>
    <w:rsid w:val="00427056"/>
    <w:rsid w:val="0042791C"/>
    <w:rsid w:val="00427FEA"/>
    <w:rsid w:val="00430D16"/>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2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5185"/>
    <w:rsid w:val="00475476"/>
    <w:rsid w:val="00475A4A"/>
    <w:rsid w:val="004769A2"/>
    <w:rsid w:val="00476AF6"/>
    <w:rsid w:val="00477D8C"/>
    <w:rsid w:val="00477FF2"/>
    <w:rsid w:val="00480A2F"/>
    <w:rsid w:val="0048173F"/>
    <w:rsid w:val="00481C05"/>
    <w:rsid w:val="00482529"/>
    <w:rsid w:val="004827DF"/>
    <w:rsid w:val="004845C4"/>
    <w:rsid w:val="0048627B"/>
    <w:rsid w:val="004864FC"/>
    <w:rsid w:val="00486BEB"/>
    <w:rsid w:val="00486D80"/>
    <w:rsid w:val="004870A9"/>
    <w:rsid w:val="00490074"/>
    <w:rsid w:val="00491C22"/>
    <w:rsid w:val="00492105"/>
    <w:rsid w:val="004923F8"/>
    <w:rsid w:val="00492515"/>
    <w:rsid w:val="00492AD3"/>
    <w:rsid w:val="00492DC2"/>
    <w:rsid w:val="00492DE2"/>
    <w:rsid w:val="004945CC"/>
    <w:rsid w:val="00494905"/>
    <w:rsid w:val="00495576"/>
    <w:rsid w:val="0049581C"/>
    <w:rsid w:val="00495F82"/>
    <w:rsid w:val="00496F7D"/>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3272"/>
    <w:rsid w:val="004B4BC9"/>
    <w:rsid w:val="004B4FDE"/>
    <w:rsid w:val="004B504D"/>
    <w:rsid w:val="004B67EC"/>
    <w:rsid w:val="004B6EE0"/>
    <w:rsid w:val="004B78EA"/>
    <w:rsid w:val="004B7B1E"/>
    <w:rsid w:val="004B7EBE"/>
    <w:rsid w:val="004C2503"/>
    <w:rsid w:val="004C2D2D"/>
    <w:rsid w:val="004C40BF"/>
    <w:rsid w:val="004C489C"/>
    <w:rsid w:val="004C4A23"/>
    <w:rsid w:val="004C4D90"/>
    <w:rsid w:val="004C6714"/>
    <w:rsid w:val="004C784A"/>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4CD3"/>
    <w:rsid w:val="005254D5"/>
    <w:rsid w:val="00525B6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0CB"/>
    <w:rsid w:val="00555DB5"/>
    <w:rsid w:val="0055688A"/>
    <w:rsid w:val="00557D5B"/>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2958"/>
    <w:rsid w:val="00583D9F"/>
    <w:rsid w:val="00583DC1"/>
    <w:rsid w:val="00583DE0"/>
    <w:rsid w:val="00584BA6"/>
    <w:rsid w:val="00586941"/>
    <w:rsid w:val="005871A9"/>
    <w:rsid w:val="00587BE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2130"/>
    <w:rsid w:val="005B3586"/>
    <w:rsid w:val="005B35A4"/>
    <w:rsid w:val="005B3B24"/>
    <w:rsid w:val="005B3C22"/>
    <w:rsid w:val="005B430D"/>
    <w:rsid w:val="005B4703"/>
    <w:rsid w:val="005B4B85"/>
    <w:rsid w:val="005B52CE"/>
    <w:rsid w:val="005B57DA"/>
    <w:rsid w:val="005B734A"/>
    <w:rsid w:val="005C11D3"/>
    <w:rsid w:val="005C272D"/>
    <w:rsid w:val="005C387B"/>
    <w:rsid w:val="005C3B0C"/>
    <w:rsid w:val="005C42E6"/>
    <w:rsid w:val="005C4859"/>
    <w:rsid w:val="005C4B00"/>
    <w:rsid w:val="005C5C0A"/>
    <w:rsid w:val="005C6CCE"/>
    <w:rsid w:val="005C785A"/>
    <w:rsid w:val="005D0B9A"/>
    <w:rsid w:val="005D0C95"/>
    <w:rsid w:val="005D1329"/>
    <w:rsid w:val="005D151B"/>
    <w:rsid w:val="005D1D41"/>
    <w:rsid w:val="005D21E2"/>
    <w:rsid w:val="005D2254"/>
    <w:rsid w:val="005D2D89"/>
    <w:rsid w:val="005D4CF9"/>
    <w:rsid w:val="005D5920"/>
    <w:rsid w:val="005D5D10"/>
    <w:rsid w:val="005D66D7"/>
    <w:rsid w:val="005D7DFB"/>
    <w:rsid w:val="005E2C2F"/>
    <w:rsid w:val="005E2ED1"/>
    <w:rsid w:val="005E3B64"/>
    <w:rsid w:val="005E3D2E"/>
    <w:rsid w:val="005E4524"/>
    <w:rsid w:val="005E5E39"/>
    <w:rsid w:val="005E69A5"/>
    <w:rsid w:val="005E6D02"/>
    <w:rsid w:val="005E7CD8"/>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026E"/>
    <w:rsid w:val="00601ACF"/>
    <w:rsid w:val="0060380A"/>
    <w:rsid w:val="00603CE7"/>
    <w:rsid w:val="006041DB"/>
    <w:rsid w:val="00604F5E"/>
    <w:rsid w:val="0060554F"/>
    <w:rsid w:val="006059BE"/>
    <w:rsid w:val="0060667B"/>
    <w:rsid w:val="00607265"/>
    <w:rsid w:val="006073E3"/>
    <w:rsid w:val="00607645"/>
    <w:rsid w:val="00607B6F"/>
    <w:rsid w:val="00610A4B"/>
    <w:rsid w:val="00611B62"/>
    <w:rsid w:val="00611BF5"/>
    <w:rsid w:val="00612006"/>
    <w:rsid w:val="0061257D"/>
    <w:rsid w:val="00612D11"/>
    <w:rsid w:val="006131DB"/>
    <w:rsid w:val="006132F0"/>
    <w:rsid w:val="006139D5"/>
    <w:rsid w:val="00613E4E"/>
    <w:rsid w:val="006165AB"/>
    <w:rsid w:val="00616B8B"/>
    <w:rsid w:val="006172F5"/>
    <w:rsid w:val="00617306"/>
    <w:rsid w:val="0062187A"/>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21E"/>
    <w:rsid w:val="00635519"/>
    <w:rsid w:val="006373BD"/>
    <w:rsid w:val="00637ED2"/>
    <w:rsid w:val="00640428"/>
    <w:rsid w:val="00640868"/>
    <w:rsid w:val="0064173D"/>
    <w:rsid w:val="00641D2B"/>
    <w:rsid w:val="006446CE"/>
    <w:rsid w:val="006447D6"/>
    <w:rsid w:val="006457B6"/>
    <w:rsid w:val="0064587B"/>
    <w:rsid w:val="0064650F"/>
    <w:rsid w:val="00647301"/>
    <w:rsid w:val="0064758D"/>
    <w:rsid w:val="00647C33"/>
    <w:rsid w:val="00647CEC"/>
    <w:rsid w:val="00650150"/>
    <w:rsid w:val="00650F7F"/>
    <w:rsid w:val="00651171"/>
    <w:rsid w:val="006517D2"/>
    <w:rsid w:val="00654283"/>
    <w:rsid w:val="00654AD8"/>
    <w:rsid w:val="00655134"/>
    <w:rsid w:val="00656A18"/>
    <w:rsid w:val="00656F87"/>
    <w:rsid w:val="0065754D"/>
    <w:rsid w:val="006603D1"/>
    <w:rsid w:val="00660892"/>
    <w:rsid w:val="00660A0F"/>
    <w:rsid w:val="00662F8C"/>
    <w:rsid w:val="00663076"/>
    <w:rsid w:val="00663AD8"/>
    <w:rsid w:val="00663D06"/>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0AB9"/>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08E2"/>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4E13"/>
    <w:rsid w:val="006D6397"/>
    <w:rsid w:val="006D6CAB"/>
    <w:rsid w:val="006D73B8"/>
    <w:rsid w:val="006D7E95"/>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071A9"/>
    <w:rsid w:val="00710A6D"/>
    <w:rsid w:val="00711C05"/>
    <w:rsid w:val="00712B3A"/>
    <w:rsid w:val="00713158"/>
    <w:rsid w:val="00713DBE"/>
    <w:rsid w:val="00714C5E"/>
    <w:rsid w:val="00714DE8"/>
    <w:rsid w:val="007158FE"/>
    <w:rsid w:val="007164E4"/>
    <w:rsid w:val="00716F4C"/>
    <w:rsid w:val="007170A4"/>
    <w:rsid w:val="0072126A"/>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1D8"/>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952"/>
    <w:rsid w:val="007865AF"/>
    <w:rsid w:val="00786AE9"/>
    <w:rsid w:val="00787AB3"/>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3A90"/>
    <w:rsid w:val="007B4510"/>
    <w:rsid w:val="007B4C26"/>
    <w:rsid w:val="007B5D98"/>
    <w:rsid w:val="007B6117"/>
    <w:rsid w:val="007C0894"/>
    <w:rsid w:val="007C1584"/>
    <w:rsid w:val="007C1594"/>
    <w:rsid w:val="007C2775"/>
    <w:rsid w:val="007C2CD6"/>
    <w:rsid w:val="007C3E14"/>
    <w:rsid w:val="007C3F7A"/>
    <w:rsid w:val="007C44A8"/>
    <w:rsid w:val="007C4BC5"/>
    <w:rsid w:val="007C4BF0"/>
    <w:rsid w:val="007C4ECA"/>
    <w:rsid w:val="007C5490"/>
    <w:rsid w:val="007C57C1"/>
    <w:rsid w:val="007C5C1B"/>
    <w:rsid w:val="007C6DB9"/>
    <w:rsid w:val="007C6F45"/>
    <w:rsid w:val="007C79FB"/>
    <w:rsid w:val="007D2F51"/>
    <w:rsid w:val="007D3405"/>
    <w:rsid w:val="007D3466"/>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EE"/>
    <w:rsid w:val="007F13CD"/>
    <w:rsid w:val="007F24E1"/>
    <w:rsid w:val="007F2C19"/>
    <w:rsid w:val="007F315D"/>
    <w:rsid w:val="007F34DE"/>
    <w:rsid w:val="007F36EF"/>
    <w:rsid w:val="007F43CF"/>
    <w:rsid w:val="007F4FC4"/>
    <w:rsid w:val="007F557B"/>
    <w:rsid w:val="007F574E"/>
    <w:rsid w:val="00800620"/>
    <w:rsid w:val="00800D0C"/>
    <w:rsid w:val="00801AAD"/>
    <w:rsid w:val="00801FDE"/>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2B36"/>
    <w:rsid w:val="008233D3"/>
    <w:rsid w:val="008243C3"/>
    <w:rsid w:val="008249B3"/>
    <w:rsid w:val="00824A6D"/>
    <w:rsid w:val="00825344"/>
    <w:rsid w:val="008256AF"/>
    <w:rsid w:val="00826390"/>
    <w:rsid w:val="008263E7"/>
    <w:rsid w:val="00827CDE"/>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0881"/>
    <w:rsid w:val="00844D3C"/>
    <w:rsid w:val="00845D1D"/>
    <w:rsid w:val="00847730"/>
    <w:rsid w:val="00851795"/>
    <w:rsid w:val="008520C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3CB0"/>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0FD4"/>
    <w:rsid w:val="00891FB2"/>
    <w:rsid w:val="008925AA"/>
    <w:rsid w:val="008926D2"/>
    <w:rsid w:val="00892C9B"/>
    <w:rsid w:val="00893791"/>
    <w:rsid w:val="00894902"/>
    <w:rsid w:val="008949B0"/>
    <w:rsid w:val="00895EF5"/>
    <w:rsid w:val="008A0D3B"/>
    <w:rsid w:val="008A0D43"/>
    <w:rsid w:val="008A1861"/>
    <w:rsid w:val="008A18CA"/>
    <w:rsid w:val="008A388A"/>
    <w:rsid w:val="008A38E5"/>
    <w:rsid w:val="008A4E2D"/>
    <w:rsid w:val="008A590C"/>
    <w:rsid w:val="008B218E"/>
    <w:rsid w:val="008B4BBB"/>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C668D"/>
    <w:rsid w:val="008D05E1"/>
    <w:rsid w:val="008D076D"/>
    <w:rsid w:val="008D07A0"/>
    <w:rsid w:val="008D0852"/>
    <w:rsid w:val="008D26E5"/>
    <w:rsid w:val="008D2B83"/>
    <w:rsid w:val="008D2D77"/>
    <w:rsid w:val="008D3F3E"/>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7A7"/>
    <w:rsid w:val="009419FD"/>
    <w:rsid w:val="00942D37"/>
    <w:rsid w:val="0094367B"/>
    <w:rsid w:val="00943817"/>
    <w:rsid w:val="00943D20"/>
    <w:rsid w:val="00944CEB"/>
    <w:rsid w:val="00944EF5"/>
    <w:rsid w:val="0094540C"/>
    <w:rsid w:val="00946C8A"/>
    <w:rsid w:val="0094792C"/>
    <w:rsid w:val="009501E3"/>
    <w:rsid w:val="00952845"/>
    <w:rsid w:val="00953860"/>
    <w:rsid w:val="009556BB"/>
    <w:rsid w:val="00955C68"/>
    <w:rsid w:val="00955F4B"/>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77E25"/>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2EE7"/>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051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6E93"/>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1988"/>
    <w:rsid w:val="00A4200C"/>
    <w:rsid w:val="00A42A28"/>
    <w:rsid w:val="00A42C1F"/>
    <w:rsid w:val="00A46036"/>
    <w:rsid w:val="00A463E1"/>
    <w:rsid w:val="00A46819"/>
    <w:rsid w:val="00A47443"/>
    <w:rsid w:val="00A47999"/>
    <w:rsid w:val="00A47D6F"/>
    <w:rsid w:val="00A50474"/>
    <w:rsid w:val="00A50A4B"/>
    <w:rsid w:val="00A516A5"/>
    <w:rsid w:val="00A518C8"/>
    <w:rsid w:val="00A51ADD"/>
    <w:rsid w:val="00A5255E"/>
    <w:rsid w:val="00A52B41"/>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6C8"/>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01DC"/>
    <w:rsid w:val="00AC118D"/>
    <w:rsid w:val="00AC1B9E"/>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D7C84"/>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5673"/>
    <w:rsid w:val="00AE612B"/>
    <w:rsid w:val="00AE6497"/>
    <w:rsid w:val="00AE6526"/>
    <w:rsid w:val="00AE7464"/>
    <w:rsid w:val="00AE7F7D"/>
    <w:rsid w:val="00AF0CB2"/>
    <w:rsid w:val="00AF13FA"/>
    <w:rsid w:val="00AF17FF"/>
    <w:rsid w:val="00AF1AF7"/>
    <w:rsid w:val="00AF2200"/>
    <w:rsid w:val="00AF2566"/>
    <w:rsid w:val="00AF2D92"/>
    <w:rsid w:val="00AF337C"/>
    <w:rsid w:val="00AF461B"/>
    <w:rsid w:val="00AF4B24"/>
    <w:rsid w:val="00AF58D5"/>
    <w:rsid w:val="00AF5C0E"/>
    <w:rsid w:val="00AF65D1"/>
    <w:rsid w:val="00B00F92"/>
    <w:rsid w:val="00B01A38"/>
    <w:rsid w:val="00B022D1"/>
    <w:rsid w:val="00B036E5"/>
    <w:rsid w:val="00B045CB"/>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1BF"/>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0539"/>
    <w:rsid w:val="00BC1834"/>
    <w:rsid w:val="00BC2638"/>
    <w:rsid w:val="00BC2691"/>
    <w:rsid w:val="00BC2872"/>
    <w:rsid w:val="00BC2FA6"/>
    <w:rsid w:val="00BC3F71"/>
    <w:rsid w:val="00BC41A3"/>
    <w:rsid w:val="00BC4FD4"/>
    <w:rsid w:val="00BC553E"/>
    <w:rsid w:val="00BC72AD"/>
    <w:rsid w:val="00BC762B"/>
    <w:rsid w:val="00BC7F27"/>
    <w:rsid w:val="00BD0200"/>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43E"/>
    <w:rsid w:val="00BE369D"/>
    <w:rsid w:val="00BE38EA"/>
    <w:rsid w:val="00BE479E"/>
    <w:rsid w:val="00BE513A"/>
    <w:rsid w:val="00BE5A26"/>
    <w:rsid w:val="00BE5EE2"/>
    <w:rsid w:val="00BE69D0"/>
    <w:rsid w:val="00BF062B"/>
    <w:rsid w:val="00BF0974"/>
    <w:rsid w:val="00BF09D3"/>
    <w:rsid w:val="00BF1400"/>
    <w:rsid w:val="00BF2703"/>
    <w:rsid w:val="00BF2736"/>
    <w:rsid w:val="00BF4159"/>
    <w:rsid w:val="00BF51CD"/>
    <w:rsid w:val="00BF5691"/>
    <w:rsid w:val="00BF6069"/>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5B8"/>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6A75"/>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6B1"/>
    <w:rsid w:val="00C94827"/>
    <w:rsid w:val="00C96081"/>
    <w:rsid w:val="00C966C8"/>
    <w:rsid w:val="00C967E3"/>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4B9E"/>
    <w:rsid w:val="00CE5009"/>
    <w:rsid w:val="00CE5139"/>
    <w:rsid w:val="00CE5AE1"/>
    <w:rsid w:val="00CE5B79"/>
    <w:rsid w:val="00CE693E"/>
    <w:rsid w:val="00CE6EEF"/>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22"/>
    <w:rsid w:val="00CF7C4A"/>
    <w:rsid w:val="00D01813"/>
    <w:rsid w:val="00D03A5C"/>
    <w:rsid w:val="00D04864"/>
    <w:rsid w:val="00D05BFF"/>
    <w:rsid w:val="00D0687F"/>
    <w:rsid w:val="00D07092"/>
    <w:rsid w:val="00D073A6"/>
    <w:rsid w:val="00D07F18"/>
    <w:rsid w:val="00D10A74"/>
    <w:rsid w:val="00D10CA1"/>
    <w:rsid w:val="00D11A0B"/>
    <w:rsid w:val="00D12724"/>
    <w:rsid w:val="00D12DC7"/>
    <w:rsid w:val="00D13C62"/>
    <w:rsid w:val="00D14F6C"/>
    <w:rsid w:val="00D152FF"/>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0F63"/>
    <w:rsid w:val="00D410E6"/>
    <w:rsid w:val="00D41681"/>
    <w:rsid w:val="00D41763"/>
    <w:rsid w:val="00D42E36"/>
    <w:rsid w:val="00D43956"/>
    <w:rsid w:val="00D44898"/>
    <w:rsid w:val="00D45914"/>
    <w:rsid w:val="00D46B48"/>
    <w:rsid w:val="00D50560"/>
    <w:rsid w:val="00D51106"/>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175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4A05"/>
    <w:rsid w:val="00DA5C18"/>
    <w:rsid w:val="00DA66E3"/>
    <w:rsid w:val="00DA6AA1"/>
    <w:rsid w:val="00DA7D6F"/>
    <w:rsid w:val="00DB010E"/>
    <w:rsid w:val="00DB08A7"/>
    <w:rsid w:val="00DB0D31"/>
    <w:rsid w:val="00DB251E"/>
    <w:rsid w:val="00DB2DD2"/>
    <w:rsid w:val="00DB37BB"/>
    <w:rsid w:val="00DB3E24"/>
    <w:rsid w:val="00DB4162"/>
    <w:rsid w:val="00DB52C7"/>
    <w:rsid w:val="00DB5D0D"/>
    <w:rsid w:val="00DB6ABA"/>
    <w:rsid w:val="00DB7B63"/>
    <w:rsid w:val="00DC0236"/>
    <w:rsid w:val="00DC3671"/>
    <w:rsid w:val="00DC36C4"/>
    <w:rsid w:val="00DC38C6"/>
    <w:rsid w:val="00DC4318"/>
    <w:rsid w:val="00DC4AAF"/>
    <w:rsid w:val="00DC64DB"/>
    <w:rsid w:val="00DC6734"/>
    <w:rsid w:val="00DC6EA0"/>
    <w:rsid w:val="00DD1264"/>
    <w:rsid w:val="00DD17A3"/>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0F3"/>
    <w:rsid w:val="00DF3A56"/>
    <w:rsid w:val="00DF5D56"/>
    <w:rsid w:val="00DF5F21"/>
    <w:rsid w:val="00DF65A1"/>
    <w:rsid w:val="00DF6A71"/>
    <w:rsid w:val="00E015E2"/>
    <w:rsid w:val="00E0186D"/>
    <w:rsid w:val="00E02CB9"/>
    <w:rsid w:val="00E03B8F"/>
    <w:rsid w:val="00E0481A"/>
    <w:rsid w:val="00E04EB7"/>
    <w:rsid w:val="00E064EA"/>
    <w:rsid w:val="00E0711A"/>
    <w:rsid w:val="00E105C2"/>
    <w:rsid w:val="00E10C01"/>
    <w:rsid w:val="00E1213C"/>
    <w:rsid w:val="00E122E1"/>
    <w:rsid w:val="00E13C69"/>
    <w:rsid w:val="00E14579"/>
    <w:rsid w:val="00E15499"/>
    <w:rsid w:val="00E164F6"/>
    <w:rsid w:val="00E1661E"/>
    <w:rsid w:val="00E17ABF"/>
    <w:rsid w:val="00E200A2"/>
    <w:rsid w:val="00E20F37"/>
    <w:rsid w:val="00E212DA"/>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1469"/>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02E3"/>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1F68"/>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CC"/>
    <w:rsid w:val="00EC50FA"/>
    <w:rsid w:val="00EC5171"/>
    <w:rsid w:val="00EC5682"/>
    <w:rsid w:val="00EC5EE3"/>
    <w:rsid w:val="00EC6212"/>
    <w:rsid w:val="00EC6425"/>
    <w:rsid w:val="00EC6E4C"/>
    <w:rsid w:val="00EC726C"/>
    <w:rsid w:val="00EC77C0"/>
    <w:rsid w:val="00EC7C12"/>
    <w:rsid w:val="00ED0255"/>
    <w:rsid w:val="00ED0670"/>
    <w:rsid w:val="00ED0C80"/>
    <w:rsid w:val="00ED0E6A"/>
    <w:rsid w:val="00ED26F7"/>
    <w:rsid w:val="00ED3400"/>
    <w:rsid w:val="00ED370C"/>
    <w:rsid w:val="00ED4173"/>
    <w:rsid w:val="00ED43B0"/>
    <w:rsid w:val="00ED5136"/>
    <w:rsid w:val="00ED5820"/>
    <w:rsid w:val="00ED6177"/>
    <w:rsid w:val="00EE0BC1"/>
    <w:rsid w:val="00EE0D34"/>
    <w:rsid w:val="00EE27FF"/>
    <w:rsid w:val="00EE2B01"/>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79DF"/>
    <w:rsid w:val="00EF7A1E"/>
    <w:rsid w:val="00F00115"/>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1A6"/>
    <w:rsid w:val="00F1078A"/>
    <w:rsid w:val="00F10ACD"/>
    <w:rsid w:val="00F10B9F"/>
    <w:rsid w:val="00F10E5F"/>
    <w:rsid w:val="00F129DC"/>
    <w:rsid w:val="00F13996"/>
    <w:rsid w:val="00F14965"/>
    <w:rsid w:val="00F14E1A"/>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4DB9"/>
    <w:rsid w:val="00F36242"/>
    <w:rsid w:val="00F36837"/>
    <w:rsid w:val="00F40E14"/>
    <w:rsid w:val="00F419AB"/>
    <w:rsid w:val="00F41ED4"/>
    <w:rsid w:val="00F421F8"/>
    <w:rsid w:val="00F43127"/>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42DF"/>
    <w:rsid w:val="00FE5622"/>
    <w:rsid w:val="00FE5BA5"/>
    <w:rsid w:val="00FE5CBD"/>
    <w:rsid w:val="00FE6328"/>
    <w:rsid w:val="00FE7449"/>
    <w:rsid w:val="00FE7637"/>
    <w:rsid w:val="00FE791B"/>
    <w:rsid w:val="00FE7B71"/>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464F5"/>
  <w15:docId w15:val="{7B427A04-CF9E-4023-8DF8-46383C84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577"/>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945E8-22F5-4924-B7E4-09773B60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758</Words>
  <Characters>4322</Characters>
  <Application>Microsoft Office Word</Application>
  <DocSecurity>0</DocSecurity>
  <Lines>36</Lines>
  <Paragraphs>10</Paragraphs>
  <ScaleCrop>false</ScaleCrop>
  <Company>C.M.T</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5</cp:revision>
  <cp:lastPrinted>2020-05-04T06:00:00Z</cp:lastPrinted>
  <dcterms:created xsi:type="dcterms:W3CDTF">2021-06-03T02:15:00Z</dcterms:created>
  <dcterms:modified xsi:type="dcterms:W3CDTF">2021-06-04T00:31:00Z</dcterms:modified>
</cp:coreProperties>
</file>